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6C3C" w14:textId="69831F5B" w:rsidR="00BB0D4F" w:rsidRPr="00C12915" w:rsidRDefault="0016191A" w:rsidP="0046375E">
      <w:pPr>
        <w:rPr>
          <w:b/>
          <w:bCs/>
          <w:sz w:val="24"/>
          <w:szCs w:val="24"/>
        </w:rPr>
      </w:pPr>
      <w:r w:rsidRPr="00C12915">
        <w:rPr>
          <w:b/>
          <w:bCs/>
          <w:sz w:val="24"/>
          <w:szCs w:val="24"/>
        </w:rPr>
        <w:t>Frågor inför tillsynsbesök</w:t>
      </w:r>
      <w:r w:rsidR="002638AB" w:rsidRPr="00C12915">
        <w:rPr>
          <w:b/>
          <w:bCs/>
          <w:sz w:val="24"/>
          <w:szCs w:val="24"/>
        </w:rPr>
        <w:t xml:space="preserve"> </w:t>
      </w:r>
      <w:r w:rsidR="00A96044" w:rsidRPr="00C12915">
        <w:rPr>
          <w:b/>
          <w:bCs/>
          <w:sz w:val="24"/>
          <w:szCs w:val="24"/>
        </w:rPr>
        <w:t>av Jordbruksverket</w:t>
      </w:r>
    </w:p>
    <w:p w14:paraId="29CD4390" w14:textId="43BD961A" w:rsidR="00A96044" w:rsidRDefault="00A96044" w:rsidP="0046375E">
      <w:r>
        <w:t>Leader Skåne Mitt Nordväst</w:t>
      </w:r>
    </w:p>
    <w:p w14:paraId="0044F27F" w14:textId="407DF224" w:rsidR="00A96044" w:rsidRDefault="00881AA0" w:rsidP="0046375E">
      <w:r>
        <w:t>Diarien</w:t>
      </w:r>
      <w:r w:rsidR="001D52D9">
        <w:t>ummer</w:t>
      </w:r>
      <w:r>
        <w:t xml:space="preserve"> 3.2</w:t>
      </w:r>
      <w:r w:rsidR="00F555F9">
        <w:t>.18-</w:t>
      </w:r>
      <w:proofErr w:type="gramStart"/>
      <w:r w:rsidR="00F555F9">
        <w:t>19138</w:t>
      </w:r>
      <w:proofErr w:type="gramEnd"/>
      <w:r w:rsidR="00F555F9">
        <w:t>/2022</w:t>
      </w:r>
    </w:p>
    <w:p w14:paraId="550669EF" w14:textId="77777777" w:rsidR="00F555F9" w:rsidRDefault="00F555F9" w:rsidP="0046375E"/>
    <w:p w14:paraId="0994DED2" w14:textId="67C0DEE5" w:rsidR="00F555F9" w:rsidRDefault="00B658EF" w:rsidP="001B0694">
      <w:r>
        <w:t>Bilaga: lista över oprioriterade ärende</w:t>
      </w:r>
      <w:r w:rsidR="008E1C47">
        <w:t xml:space="preserve"> med underlag.</w:t>
      </w:r>
    </w:p>
    <w:p w14:paraId="1586FDFC" w14:textId="13D34508" w:rsidR="00E06519" w:rsidRPr="00951B72" w:rsidRDefault="001B0694" w:rsidP="001B0694">
      <w:pPr>
        <w:rPr>
          <w:b/>
          <w:bCs/>
          <w:sz w:val="24"/>
          <w:szCs w:val="24"/>
        </w:rPr>
      </w:pPr>
      <w:r w:rsidRPr="00951B72">
        <w:rPr>
          <w:b/>
          <w:bCs/>
          <w:sz w:val="24"/>
          <w:szCs w:val="24"/>
        </w:rPr>
        <w:t>Leadermetoden</w:t>
      </w:r>
    </w:p>
    <w:p w14:paraId="3CBA4FDC" w14:textId="2A94B265" w:rsidR="008E1C47" w:rsidRPr="00951B72" w:rsidRDefault="008E1C47" w:rsidP="001B0694">
      <w:pPr>
        <w:rPr>
          <w:b/>
          <w:bCs/>
        </w:rPr>
      </w:pPr>
      <w:r w:rsidRPr="00951B72">
        <w:rPr>
          <w:b/>
          <w:bCs/>
        </w:rPr>
        <w:t>Beskriv hur ni arbetar med Leadermetoden</w:t>
      </w:r>
      <w:r w:rsidR="00E9537A" w:rsidRPr="00951B72">
        <w:rPr>
          <w:b/>
          <w:bCs/>
        </w:rPr>
        <w:t>:</w:t>
      </w:r>
    </w:p>
    <w:p w14:paraId="4EA54105" w14:textId="7CF83168" w:rsidR="00E9537A" w:rsidRPr="00E06519" w:rsidRDefault="00E9537A" w:rsidP="00E9537A">
      <w:pPr>
        <w:pStyle w:val="Normalwebb"/>
        <w:rPr>
          <w:rFonts w:asciiTheme="minorHAnsi" w:hAnsiTheme="minorHAnsi"/>
          <w:sz w:val="22"/>
          <w:szCs w:val="22"/>
        </w:rPr>
      </w:pPr>
      <w:r w:rsidRPr="00E06519">
        <w:rPr>
          <w:rFonts w:asciiTheme="minorHAnsi" w:hAnsiTheme="minorHAnsi"/>
          <w:sz w:val="22"/>
          <w:szCs w:val="22"/>
        </w:rPr>
        <w:t>I huvudsak är det ka</w:t>
      </w:r>
      <w:r w:rsidR="00C849F6" w:rsidRPr="00E06519">
        <w:rPr>
          <w:rFonts w:asciiTheme="minorHAnsi" w:hAnsiTheme="minorHAnsi"/>
          <w:sz w:val="22"/>
          <w:szCs w:val="22"/>
        </w:rPr>
        <w:t xml:space="preserve">pitel 5:3 i </w:t>
      </w:r>
      <w:r w:rsidRPr="00E06519">
        <w:rPr>
          <w:rFonts w:asciiTheme="minorHAnsi" w:hAnsiTheme="minorHAnsi"/>
          <w:sz w:val="22"/>
          <w:szCs w:val="22"/>
        </w:rPr>
        <w:t>strategin som svara på ”hur”. Vi ska nå ut till berörda parter i området med information om Leadermetoden</w:t>
      </w:r>
      <w:r w:rsidR="00C849F6" w:rsidRPr="00E06519">
        <w:rPr>
          <w:rFonts w:asciiTheme="minorHAnsi" w:hAnsiTheme="minorHAnsi"/>
          <w:sz w:val="22"/>
          <w:szCs w:val="22"/>
        </w:rPr>
        <w:t xml:space="preserve"> </w:t>
      </w:r>
      <w:r w:rsidR="00D94CDB" w:rsidRPr="00E06519">
        <w:rPr>
          <w:rFonts w:asciiTheme="minorHAnsi" w:hAnsiTheme="minorHAnsi"/>
          <w:sz w:val="22"/>
          <w:szCs w:val="22"/>
        </w:rPr>
        <w:t xml:space="preserve">och vid varje ansökan </w:t>
      </w:r>
      <w:r w:rsidR="009469F2" w:rsidRPr="00E06519">
        <w:rPr>
          <w:rFonts w:asciiTheme="minorHAnsi" w:hAnsiTheme="minorHAnsi"/>
          <w:sz w:val="22"/>
          <w:szCs w:val="22"/>
        </w:rPr>
        <w:t xml:space="preserve">besvaras frågan om man uppfyller </w:t>
      </w:r>
      <w:r w:rsidR="00165F23">
        <w:rPr>
          <w:rFonts w:asciiTheme="minorHAnsi" w:hAnsiTheme="minorHAnsi"/>
          <w:sz w:val="22"/>
          <w:szCs w:val="22"/>
        </w:rPr>
        <w:t xml:space="preserve">de grundläggande kraven, dvs förankrat och utarbetat ansökan med ett tydligt underifrånperspektiv. </w:t>
      </w:r>
    </w:p>
    <w:p w14:paraId="34BC29B2" w14:textId="44979A75" w:rsidR="00E9537A" w:rsidRDefault="00E9537A" w:rsidP="00E9537A">
      <w:pPr>
        <w:pStyle w:val="Normalwebb"/>
        <w:rPr>
          <w:rFonts w:asciiTheme="minorHAnsi" w:hAnsiTheme="minorHAnsi"/>
          <w:sz w:val="22"/>
          <w:szCs w:val="22"/>
        </w:rPr>
      </w:pPr>
      <w:r w:rsidRPr="00E06519">
        <w:rPr>
          <w:rFonts w:asciiTheme="minorHAnsi" w:hAnsiTheme="minorHAnsi"/>
          <w:sz w:val="22"/>
          <w:szCs w:val="22"/>
        </w:rPr>
        <w:t>I arbetsordning f</w:t>
      </w:r>
      <w:r w:rsidR="009469F2" w:rsidRPr="00E06519">
        <w:rPr>
          <w:rFonts w:asciiTheme="minorHAnsi" w:hAnsiTheme="minorHAnsi"/>
          <w:sz w:val="22"/>
          <w:szCs w:val="22"/>
        </w:rPr>
        <w:t>ör Leader Skåne Mitt Nordväst</w:t>
      </w:r>
      <w:r w:rsidRPr="00E06519">
        <w:rPr>
          <w:rFonts w:asciiTheme="minorHAnsi" w:hAnsiTheme="minorHAnsi"/>
          <w:sz w:val="22"/>
          <w:szCs w:val="22"/>
        </w:rPr>
        <w:t xml:space="preserve"> står angivet att VL har ansvar för att tillsammans med LAG-styrelsen genomföra uppsatta mål.</w:t>
      </w:r>
    </w:p>
    <w:p w14:paraId="5AC6AB25" w14:textId="5E0B9CE1" w:rsidR="00B93E49" w:rsidRPr="00951B72" w:rsidRDefault="00BC545A" w:rsidP="00480DCD">
      <w:pPr>
        <w:pStyle w:val="Normalwebb"/>
        <w:rPr>
          <w:rFonts w:asciiTheme="minorHAnsi" w:hAnsiTheme="minorHAnsi"/>
          <w:b/>
          <w:bCs/>
        </w:rPr>
      </w:pPr>
      <w:r w:rsidRPr="00951B72">
        <w:rPr>
          <w:rFonts w:asciiTheme="minorHAnsi" w:hAnsiTheme="minorHAnsi"/>
          <w:b/>
          <w:bCs/>
        </w:rPr>
        <w:t>Organisation</w:t>
      </w:r>
    </w:p>
    <w:p w14:paraId="33EE10A5" w14:textId="5521F42A" w:rsidR="00BC545A" w:rsidRPr="00951B72" w:rsidRDefault="00BC545A" w:rsidP="00E662D8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 w:rsidRPr="00951B72">
        <w:rPr>
          <w:rFonts w:asciiTheme="minorHAnsi" w:hAnsiTheme="minorHAnsi"/>
          <w:b/>
          <w:bCs/>
          <w:sz w:val="22"/>
          <w:szCs w:val="22"/>
        </w:rPr>
        <w:t>Hur arbetar ni för att få alla ledamöter</w:t>
      </w:r>
      <w:r w:rsidR="00480DCD" w:rsidRPr="00951B72">
        <w:rPr>
          <w:rFonts w:asciiTheme="minorHAnsi" w:hAnsiTheme="minorHAnsi"/>
          <w:b/>
          <w:bCs/>
          <w:sz w:val="22"/>
          <w:szCs w:val="22"/>
        </w:rPr>
        <w:t xml:space="preserve"> aktiva, intresserade och väl insatta i verksamheten? </w:t>
      </w:r>
    </w:p>
    <w:p w14:paraId="4A16752D" w14:textId="0375D091" w:rsidR="00E662D8" w:rsidRPr="00E662D8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E662D8">
        <w:rPr>
          <w:rFonts w:asciiTheme="minorHAnsi" w:hAnsiTheme="minorHAnsi"/>
          <w:sz w:val="22"/>
          <w:szCs w:val="22"/>
        </w:rPr>
        <w:t xml:space="preserve">Valberedningen säkerställer att ledamöter och ersättare är väl insatta i vad och hur de ska arbeta i styrelsen. Valberedningen får alla kallelser, protokoll och annat relevant material för att ha kännedom om verksamheten. Minst en gång per år deltar valberedningens </w:t>
      </w:r>
      <w:r w:rsidR="00041A0C">
        <w:rPr>
          <w:rFonts w:asciiTheme="minorHAnsi" w:hAnsiTheme="minorHAnsi"/>
          <w:sz w:val="22"/>
          <w:szCs w:val="22"/>
        </w:rPr>
        <w:t>sammankallande</w:t>
      </w:r>
      <w:r w:rsidRPr="00E662D8">
        <w:rPr>
          <w:rFonts w:asciiTheme="minorHAnsi" w:hAnsiTheme="minorHAnsi"/>
          <w:sz w:val="22"/>
          <w:szCs w:val="22"/>
        </w:rPr>
        <w:t xml:space="preserve"> i LAG-styrelsens möte. </w:t>
      </w:r>
    </w:p>
    <w:p w14:paraId="5A9A0E8C" w14:textId="5709BD41" w:rsidR="00E662D8" w:rsidRPr="00E662D8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E662D8">
        <w:rPr>
          <w:rFonts w:asciiTheme="minorHAnsi" w:hAnsiTheme="minorHAnsi"/>
          <w:sz w:val="22"/>
          <w:szCs w:val="22"/>
        </w:rPr>
        <w:t xml:space="preserve">Vid varje styrelsemöte informeras ledamöter och ersättare om status hos beviljade projekt, </w:t>
      </w:r>
      <w:r w:rsidR="001D52D9">
        <w:rPr>
          <w:rFonts w:asciiTheme="minorHAnsi" w:hAnsiTheme="minorHAnsi"/>
          <w:sz w:val="22"/>
          <w:szCs w:val="22"/>
        </w:rPr>
        <w:t>s.k.</w:t>
      </w:r>
      <w:r w:rsidR="00CE4167">
        <w:rPr>
          <w:rFonts w:asciiTheme="minorHAnsi" w:hAnsiTheme="minorHAnsi"/>
          <w:sz w:val="22"/>
          <w:szCs w:val="22"/>
        </w:rPr>
        <w:t xml:space="preserve"> </w:t>
      </w:r>
      <w:r w:rsidR="00CE4167" w:rsidRPr="00E662D8">
        <w:rPr>
          <w:rFonts w:asciiTheme="minorHAnsi" w:hAnsiTheme="minorHAnsi"/>
          <w:sz w:val="22"/>
          <w:szCs w:val="22"/>
        </w:rPr>
        <w:t>”</w:t>
      </w:r>
      <w:r w:rsidRPr="00E662D8">
        <w:rPr>
          <w:rFonts w:asciiTheme="minorHAnsi" w:hAnsiTheme="minorHAnsi"/>
          <w:sz w:val="22"/>
          <w:szCs w:val="22"/>
        </w:rPr>
        <w:t xml:space="preserve">Lägesrapport”. </w:t>
      </w:r>
    </w:p>
    <w:p w14:paraId="632CEA79" w14:textId="2A3EC373" w:rsidR="00E662D8" w:rsidRPr="00E662D8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E662D8">
        <w:rPr>
          <w:rFonts w:asciiTheme="minorHAnsi" w:hAnsiTheme="minorHAnsi"/>
          <w:sz w:val="22"/>
          <w:szCs w:val="22"/>
        </w:rPr>
        <w:t>VL informera</w:t>
      </w:r>
      <w:r w:rsidR="00591761">
        <w:rPr>
          <w:rFonts w:asciiTheme="minorHAnsi" w:hAnsiTheme="minorHAnsi"/>
          <w:sz w:val="22"/>
          <w:szCs w:val="22"/>
        </w:rPr>
        <w:t>r</w:t>
      </w:r>
      <w:r w:rsidRPr="00E662D8">
        <w:rPr>
          <w:rFonts w:asciiTheme="minorHAnsi" w:hAnsiTheme="minorHAnsi"/>
          <w:sz w:val="22"/>
          <w:szCs w:val="22"/>
        </w:rPr>
        <w:t xml:space="preserve"> om planerade konferenser, information från Jordbruksverket, kontakter som tagits med/av intressenter. I denna punkt ges också utrymme för frågor och diskussioner kring verksamheten. Det finns också</w:t>
      </w:r>
      <w:r w:rsidR="00EA01B6">
        <w:rPr>
          <w:rFonts w:asciiTheme="minorHAnsi" w:hAnsiTheme="minorHAnsi"/>
          <w:sz w:val="22"/>
          <w:szCs w:val="22"/>
        </w:rPr>
        <w:t xml:space="preserve"> ofta</w:t>
      </w:r>
      <w:r w:rsidRPr="00E662D8">
        <w:rPr>
          <w:rFonts w:asciiTheme="minorHAnsi" w:hAnsiTheme="minorHAnsi"/>
          <w:sz w:val="22"/>
          <w:szCs w:val="22"/>
        </w:rPr>
        <w:t xml:space="preserve"> en fast punkt i protokoll för LUS/ELARD vilket ger styrelsen information om Leader</w:t>
      </w:r>
      <w:r w:rsidR="001D52D9">
        <w:rPr>
          <w:rFonts w:asciiTheme="minorHAnsi" w:hAnsiTheme="minorHAnsi"/>
          <w:sz w:val="22"/>
          <w:szCs w:val="22"/>
        </w:rPr>
        <w:t>-</w:t>
      </w:r>
      <w:r w:rsidRPr="00E662D8">
        <w:rPr>
          <w:rFonts w:asciiTheme="minorHAnsi" w:hAnsiTheme="minorHAnsi"/>
          <w:sz w:val="22"/>
          <w:szCs w:val="22"/>
        </w:rPr>
        <w:t>arbetet utanför vårt område.</w:t>
      </w:r>
    </w:p>
    <w:p w14:paraId="76ACFA59" w14:textId="77777777" w:rsidR="00F372D4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E662D8">
        <w:rPr>
          <w:rFonts w:asciiTheme="minorHAnsi" w:hAnsiTheme="minorHAnsi"/>
          <w:sz w:val="22"/>
          <w:szCs w:val="22"/>
        </w:rPr>
        <w:t xml:space="preserve">Att sökande själva presenterar sin projektidé och att LAG-styrelsen ges möjligheter att ställa direkta frågor har också visat sig göra ledamöterna mer engagerade och intresserade av hur enskilda projekt bidrar till måluppfyllnad. </w:t>
      </w:r>
      <w:r w:rsidR="004E3B15">
        <w:rPr>
          <w:rFonts w:asciiTheme="minorHAnsi" w:hAnsiTheme="minorHAnsi"/>
          <w:sz w:val="22"/>
          <w:szCs w:val="22"/>
        </w:rPr>
        <w:t>Längre projekt ombeds ge en lägesrapport ungefär halvvägs in i projektet</w:t>
      </w:r>
      <w:r w:rsidR="00FC6155">
        <w:rPr>
          <w:rFonts w:asciiTheme="minorHAnsi" w:hAnsiTheme="minorHAnsi"/>
          <w:sz w:val="22"/>
          <w:szCs w:val="22"/>
        </w:rPr>
        <w:t>, alla projekt redovisas vi</w:t>
      </w:r>
      <w:r w:rsidR="00264919">
        <w:rPr>
          <w:rFonts w:asciiTheme="minorHAnsi" w:hAnsiTheme="minorHAnsi"/>
          <w:sz w:val="22"/>
          <w:szCs w:val="22"/>
        </w:rPr>
        <w:t>d</w:t>
      </w:r>
      <w:r w:rsidR="000558F7">
        <w:rPr>
          <w:rFonts w:asciiTheme="minorHAnsi" w:hAnsiTheme="minorHAnsi"/>
          <w:sz w:val="22"/>
          <w:szCs w:val="22"/>
        </w:rPr>
        <w:t xml:space="preserve"> avslut</w:t>
      </w:r>
      <w:r w:rsidR="00FC6155">
        <w:rPr>
          <w:rFonts w:asciiTheme="minorHAnsi" w:hAnsiTheme="minorHAnsi"/>
          <w:sz w:val="22"/>
          <w:szCs w:val="22"/>
        </w:rPr>
        <w:t xml:space="preserve">. Ofta förläggs styrelsemöten i samband med </w:t>
      </w:r>
      <w:r w:rsidR="001B7280">
        <w:rPr>
          <w:rFonts w:asciiTheme="minorHAnsi" w:hAnsiTheme="minorHAnsi"/>
          <w:sz w:val="22"/>
          <w:szCs w:val="22"/>
        </w:rPr>
        <w:t>externa projektredovisningar.</w:t>
      </w:r>
      <w:r w:rsidR="000A7B69">
        <w:rPr>
          <w:rFonts w:asciiTheme="minorHAnsi" w:hAnsiTheme="minorHAnsi"/>
          <w:sz w:val="22"/>
          <w:szCs w:val="22"/>
        </w:rPr>
        <w:t xml:space="preserve"> </w:t>
      </w:r>
    </w:p>
    <w:p w14:paraId="4D2C0716" w14:textId="7CCA4459" w:rsidR="00E662D8" w:rsidRPr="00E662D8" w:rsidRDefault="000A7B69" w:rsidP="00E662D8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vissa projekt finns styrelserepresentanter med i styrgrupper/rådgivande</w:t>
      </w:r>
      <w:r w:rsidR="009A037F">
        <w:rPr>
          <w:rFonts w:asciiTheme="minorHAnsi" w:hAnsiTheme="minorHAnsi"/>
          <w:sz w:val="22"/>
          <w:szCs w:val="22"/>
        </w:rPr>
        <w:t xml:space="preserve"> kontext utifrån sina specialområden.</w:t>
      </w:r>
    </w:p>
    <w:p w14:paraId="2D18BCBF" w14:textId="77777777" w:rsidR="00E662D8" w:rsidRPr="001B7280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1B7280">
        <w:rPr>
          <w:rFonts w:asciiTheme="minorHAnsi" w:hAnsiTheme="minorHAnsi"/>
          <w:sz w:val="22"/>
          <w:szCs w:val="22"/>
        </w:rPr>
        <w:lastRenderedPageBreak/>
        <w:t xml:space="preserve">AU:s möten har en form av omvärldsbevakning som en punkt, utöver de fasta, obligatoriska punkterna. </w:t>
      </w:r>
    </w:p>
    <w:p w14:paraId="290DB87D" w14:textId="4B961D88" w:rsidR="00E662D8" w:rsidRPr="001B7280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1B7280">
        <w:rPr>
          <w:rFonts w:asciiTheme="minorHAnsi" w:hAnsiTheme="minorHAnsi"/>
          <w:sz w:val="22"/>
          <w:szCs w:val="22"/>
        </w:rPr>
        <w:t xml:space="preserve">Ordförande </w:t>
      </w:r>
      <w:r w:rsidR="003A299A">
        <w:rPr>
          <w:rFonts w:asciiTheme="minorHAnsi" w:hAnsiTheme="minorHAnsi"/>
          <w:sz w:val="22"/>
          <w:szCs w:val="22"/>
        </w:rPr>
        <w:t xml:space="preserve">besöker kontoret med jämna mellanrum och VL och ordförande har avstämningar inför varje </w:t>
      </w:r>
      <w:r w:rsidR="0089360F">
        <w:rPr>
          <w:rFonts w:asciiTheme="minorHAnsi" w:hAnsiTheme="minorHAnsi"/>
          <w:sz w:val="22"/>
          <w:szCs w:val="22"/>
        </w:rPr>
        <w:t>styrelsemöte</w:t>
      </w:r>
      <w:r w:rsidR="003A299A">
        <w:rPr>
          <w:rFonts w:asciiTheme="minorHAnsi" w:hAnsiTheme="minorHAnsi"/>
          <w:sz w:val="22"/>
          <w:szCs w:val="22"/>
        </w:rPr>
        <w:t xml:space="preserve">. </w:t>
      </w:r>
      <w:r w:rsidRPr="001B7280">
        <w:rPr>
          <w:rFonts w:asciiTheme="minorHAnsi" w:hAnsiTheme="minorHAnsi"/>
          <w:sz w:val="22"/>
          <w:szCs w:val="22"/>
        </w:rPr>
        <w:t xml:space="preserve"> </w:t>
      </w:r>
    </w:p>
    <w:p w14:paraId="0A7BF3A8" w14:textId="16EA0140" w:rsidR="000A7B69" w:rsidRDefault="00E662D8" w:rsidP="00E662D8">
      <w:pPr>
        <w:pStyle w:val="Normalwebb"/>
        <w:rPr>
          <w:rFonts w:asciiTheme="minorHAnsi" w:hAnsiTheme="minorHAnsi"/>
          <w:sz w:val="22"/>
          <w:szCs w:val="22"/>
        </w:rPr>
      </w:pPr>
      <w:r w:rsidRPr="001B7280">
        <w:rPr>
          <w:rFonts w:asciiTheme="minorHAnsi" w:hAnsiTheme="minorHAnsi"/>
          <w:sz w:val="22"/>
          <w:szCs w:val="22"/>
        </w:rPr>
        <w:t xml:space="preserve">En gång per år genomförs </w:t>
      </w:r>
      <w:r w:rsidR="0089360F">
        <w:rPr>
          <w:rFonts w:asciiTheme="minorHAnsi" w:hAnsiTheme="minorHAnsi"/>
          <w:sz w:val="22"/>
          <w:szCs w:val="22"/>
        </w:rPr>
        <w:t>antingen</w:t>
      </w:r>
      <w:r w:rsidRPr="001B7280">
        <w:rPr>
          <w:rFonts w:asciiTheme="minorHAnsi" w:hAnsiTheme="minorHAnsi"/>
          <w:sz w:val="22"/>
          <w:szCs w:val="22"/>
        </w:rPr>
        <w:t xml:space="preserve"> ”lunch till lunch”</w:t>
      </w:r>
      <w:r w:rsidR="0089360F">
        <w:rPr>
          <w:rFonts w:asciiTheme="minorHAnsi" w:hAnsiTheme="minorHAnsi"/>
          <w:sz w:val="22"/>
          <w:szCs w:val="22"/>
        </w:rPr>
        <w:t xml:space="preserve"> eller heldagskonferens</w:t>
      </w:r>
      <w:r w:rsidRPr="001B7280">
        <w:rPr>
          <w:rFonts w:asciiTheme="minorHAnsi" w:hAnsiTheme="minorHAnsi"/>
          <w:sz w:val="22"/>
          <w:szCs w:val="22"/>
        </w:rPr>
        <w:t xml:space="preserve"> då ledamöter, ersättare, valberedning, revisorer och personal har gemensam utbildning i Leader</w:t>
      </w:r>
      <w:r w:rsidR="001D52D9">
        <w:rPr>
          <w:rFonts w:asciiTheme="minorHAnsi" w:hAnsiTheme="minorHAnsi"/>
          <w:sz w:val="22"/>
          <w:szCs w:val="22"/>
        </w:rPr>
        <w:t>-</w:t>
      </w:r>
      <w:r w:rsidRPr="001B7280">
        <w:rPr>
          <w:rFonts w:asciiTheme="minorHAnsi" w:hAnsiTheme="minorHAnsi"/>
          <w:sz w:val="22"/>
          <w:szCs w:val="22"/>
        </w:rPr>
        <w:t>relaterade ämne</w:t>
      </w:r>
      <w:r w:rsidR="00A95867">
        <w:rPr>
          <w:rFonts w:asciiTheme="minorHAnsi" w:hAnsiTheme="minorHAnsi"/>
          <w:sz w:val="22"/>
          <w:szCs w:val="22"/>
        </w:rPr>
        <w:t>n</w:t>
      </w:r>
      <w:r w:rsidRPr="001B7280">
        <w:rPr>
          <w:rFonts w:asciiTheme="minorHAnsi" w:hAnsiTheme="minorHAnsi"/>
          <w:sz w:val="22"/>
          <w:szCs w:val="22"/>
        </w:rPr>
        <w:t>, exempelvis studieresa till egna eller andra områdens Leaderprojekt, föreläsningar om horisontella prioriteringar, målgrupper, omvärldsbevakning mm</w:t>
      </w:r>
      <w:r w:rsidR="00E979CB">
        <w:rPr>
          <w:rFonts w:asciiTheme="minorHAnsi" w:hAnsiTheme="minorHAnsi"/>
          <w:sz w:val="22"/>
          <w:szCs w:val="22"/>
        </w:rPr>
        <w:t xml:space="preserve">. </w:t>
      </w:r>
    </w:p>
    <w:p w14:paraId="61D05005" w14:textId="58F6DD82" w:rsidR="00CE3650" w:rsidRPr="00951B72" w:rsidRDefault="00CE3650" w:rsidP="00E662D8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 w:rsidRPr="00951B72">
        <w:rPr>
          <w:rFonts w:asciiTheme="minorHAnsi" w:hAnsiTheme="minorHAnsi"/>
          <w:b/>
          <w:bCs/>
          <w:sz w:val="22"/>
          <w:szCs w:val="22"/>
        </w:rPr>
        <w:t xml:space="preserve">Hur </w:t>
      </w:r>
      <w:r w:rsidR="006766AF" w:rsidRPr="00951B72">
        <w:rPr>
          <w:rFonts w:asciiTheme="minorHAnsi" w:hAnsiTheme="minorHAnsi"/>
          <w:b/>
          <w:bCs/>
          <w:sz w:val="22"/>
          <w:szCs w:val="22"/>
        </w:rPr>
        <w:t>hanterar ni jäv och intressekonflikter?</w:t>
      </w:r>
    </w:p>
    <w:p w14:paraId="6B2B5141" w14:textId="77777777" w:rsidR="004E0654" w:rsidRDefault="004E0654" w:rsidP="004E0654">
      <w:pPr>
        <w:pStyle w:val="Normalwebb"/>
        <w:rPr>
          <w:rFonts w:asciiTheme="minorHAnsi" w:hAnsiTheme="minorHAnsi"/>
          <w:sz w:val="22"/>
          <w:szCs w:val="22"/>
        </w:rPr>
      </w:pPr>
      <w:r w:rsidRPr="004E0654">
        <w:rPr>
          <w:rFonts w:asciiTheme="minorHAnsi" w:hAnsiTheme="minorHAnsi"/>
          <w:sz w:val="22"/>
          <w:szCs w:val="22"/>
        </w:rPr>
        <w:t xml:space="preserve">Utöver rutiner med jäv, där vi följer kommunallagen 6 kap 28§, är det viktigt att VL och AU har tidiga diskussioner om man uppmärksammat att ett ärende kan leda till någon form av intressekonflikt. </w:t>
      </w:r>
    </w:p>
    <w:p w14:paraId="072D019B" w14:textId="0C802991" w:rsidR="00184AE9" w:rsidRPr="004E0654" w:rsidRDefault="00184AE9" w:rsidP="004E0654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Notera att det är skillnad på jäv och intressekonflikt, </w:t>
      </w:r>
      <w:r w:rsidR="00D95B8F">
        <w:rPr>
          <w:rFonts w:asciiTheme="minorHAnsi" w:hAnsiTheme="minorHAnsi"/>
          <w:sz w:val="22"/>
          <w:szCs w:val="22"/>
        </w:rPr>
        <w:t xml:space="preserve">där intressekonflikter kan vara svårare </w:t>
      </w:r>
      <w:r w:rsidR="002C00B2">
        <w:rPr>
          <w:rFonts w:asciiTheme="minorHAnsi" w:hAnsiTheme="minorHAnsi"/>
          <w:sz w:val="22"/>
          <w:szCs w:val="22"/>
        </w:rPr>
        <w:t>både att</w:t>
      </w:r>
      <w:r w:rsidR="00D95B8F">
        <w:rPr>
          <w:rFonts w:asciiTheme="minorHAnsi" w:hAnsiTheme="minorHAnsi"/>
          <w:sz w:val="22"/>
          <w:szCs w:val="22"/>
        </w:rPr>
        <w:t xml:space="preserve"> upptäcka och bedöma. </w:t>
      </w:r>
      <w:r w:rsidR="00954905">
        <w:rPr>
          <w:rFonts w:asciiTheme="minorHAnsi" w:hAnsiTheme="minorHAnsi"/>
          <w:sz w:val="22"/>
          <w:szCs w:val="22"/>
        </w:rPr>
        <w:t>Gällande intresse</w:t>
      </w:r>
      <w:r w:rsidR="00DE640F">
        <w:rPr>
          <w:rFonts w:asciiTheme="minorHAnsi" w:hAnsiTheme="minorHAnsi"/>
          <w:sz w:val="22"/>
          <w:szCs w:val="22"/>
        </w:rPr>
        <w:t xml:space="preserve">konflikter är det viktigt att först kontoret, därefter LAG-styrelsen </w:t>
      </w:r>
      <w:r w:rsidR="004B3738">
        <w:rPr>
          <w:rFonts w:asciiTheme="minorHAnsi" w:hAnsiTheme="minorHAnsi"/>
          <w:sz w:val="22"/>
          <w:szCs w:val="22"/>
        </w:rPr>
        <w:t>ställer frågor och använder sina olika kompetenser när ärenden synas inför beslut.</w:t>
      </w:r>
    </w:p>
    <w:p w14:paraId="77D909D8" w14:textId="297B3F98" w:rsidR="004E0654" w:rsidRDefault="004E0654" w:rsidP="004E0654">
      <w:pPr>
        <w:pStyle w:val="Normalwebb"/>
        <w:rPr>
          <w:rFonts w:asciiTheme="minorHAnsi" w:hAnsiTheme="minorHAnsi"/>
          <w:sz w:val="22"/>
          <w:szCs w:val="22"/>
        </w:rPr>
      </w:pPr>
      <w:r w:rsidRPr="004E0654">
        <w:rPr>
          <w:rFonts w:asciiTheme="minorHAnsi" w:hAnsiTheme="minorHAnsi"/>
          <w:sz w:val="22"/>
          <w:szCs w:val="22"/>
        </w:rPr>
        <w:t xml:space="preserve">Om det kommer synpunkter till kontoret </w:t>
      </w:r>
      <w:r w:rsidR="004B3738">
        <w:rPr>
          <w:rFonts w:asciiTheme="minorHAnsi" w:hAnsiTheme="minorHAnsi"/>
          <w:sz w:val="22"/>
          <w:szCs w:val="22"/>
        </w:rPr>
        <w:t xml:space="preserve">gällande jäv/ intressekonflikter </w:t>
      </w:r>
      <w:r w:rsidRPr="004E0654">
        <w:rPr>
          <w:rFonts w:asciiTheme="minorHAnsi" w:hAnsiTheme="minorHAnsi"/>
          <w:sz w:val="22"/>
          <w:szCs w:val="22"/>
        </w:rPr>
        <w:t xml:space="preserve">avseende enskilda projekt, besvaras dessa via e-post och AU informeras. </w:t>
      </w:r>
    </w:p>
    <w:p w14:paraId="051AED2D" w14:textId="78635CBF" w:rsidR="00C12915" w:rsidRDefault="00A92DC0" w:rsidP="004E0654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ska ni klara kravet på bemannat </w:t>
      </w:r>
      <w:r w:rsidR="001D52D9">
        <w:rPr>
          <w:rFonts w:asciiTheme="minorHAnsi" w:hAnsiTheme="minorHAnsi"/>
          <w:b/>
          <w:bCs/>
          <w:sz w:val="22"/>
          <w:szCs w:val="22"/>
        </w:rPr>
        <w:t>Leaderkontor</w:t>
      </w:r>
      <w:r>
        <w:rPr>
          <w:rFonts w:asciiTheme="minorHAnsi" w:hAnsiTheme="minorHAnsi"/>
          <w:b/>
          <w:bCs/>
          <w:sz w:val="22"/>
          <w:szCs w:val="22"/>
        </w:rPr>
        <w:t xml:space="preserve"> t o m </w:t>
      </w:r>
      <w:r w:rsidR="008F3256">
        <w:rPr>
          <w:rFonts w:asciiTheme="minorHAnsi" w:hAnsiTheme="minorHAnsi"/>
          <w:b/>
          <w:bCs/>
          <w:sz w:val="22"/>
          <w:szCs w:val="22"/>
        </w:rPr>
        <w:t xml:space="preserve">juni 2029, </w:t>
      </w:r>
      <w:proofErr w:type="gramStart"/>
      <w:r w:rsidR="008F3256">
        <w:rPr>
          <w:rFonts w:asciiTheme="minorHAnsi" w:hAnsiTheme="minorHAnsi"/>
          <w:b/>
          <w:bCs/>
          <w:sz w:val="22"/>
          <w:szCs w:val="22"/>
        </w:rPr>
        <w:t>t ex</w:t>
      </w:r>
      <w:proofErr w:type="gramEnd"/>
      <w:r w:rsidR="008F3256">
        <w:rPr>
          <w:rFonts w:asciiTheme="minorHAnsi" w:hAnsiTheme="minorHAnsi"/>
          <w:b/>
          <w:bCs/>
          <w:sz w:val="22"/>
          <w:szCs w:val="22"/>
        </w:rPr>
        <w:t xml:space="preserve"> med tanke på budget?</w:t>
      </w:r>
    </w:p>
    <w:p w14:paraId="3220EAF6" w14:textId="101F4141" w:rsidR="00E40AE5" w:rsidRPr="00FE3EE5" w:rsidRDefault="00E40AE5" w:rsidP="004E0654">
      <w:pPr>
        <w:pStyle w:val="Normalwebb"/>
        <w:rPr>
          <w:rFonts w:asciiTheme="minorHAnsi" w:hAnsiTheme="minorHAnsi"/>
          <w:sz w:val="22"/>
          <w:szCs w:val="22"/>
        </w:rPr>
      </w:pPr>
      <w:r w:rsidRPr="00FE3EE5">
        <w:rPr>
          <w:rFonts w:asciiTheme="minorHAnsi" w:hAnsiTheme="minorHAnsi"/>
          <w:sz w:val="22"/>
          <w:szCs w:val="22"/>
        </w:rPr>
        <w:t xml:space="preserve">Vi avsätter medel i driften för en deltidstjänst med ansvar för verksamheten. För närvarande är det uträknat utifrån att verksamheten kommer drivas och avslutas </w:t>
      </w:r>
      <w:r w:rsidR="00CD5566">
        <w:rPr>
          <w:rFonts w:asciiTheme="minorHAnsi" w:hAnsiTheme="minorHAnsi"/>
          <w:sz w:val="22"/>
          <w:szCs w:val="22"/>
        </w:rPr>
        <w:t>på</w:t>
      </w:r>
      <w:r w:rsidRPr="00FE3EE5">
        <w:rPr>
          <w:rFonts w:asciiTheme="minorHAnsi" w:hAnsiTheme="minorHAnsi"/>
          <w:sz w:val="22"/>
          <w:szCs w:val="22"/>
        </w:rPr>
        <w:t xml:space="preserve"> det kontor som byggs upp inför kommande </w:t>
      </w:r>
      <w:r w:rsidR="00B15084">
        <w:rPr>
          <w:rFonts w:asciiTheme="minorHAnsi" w:hAnsiTheme="minorHAnsi"/>
          <w:sz w:val="22"/>
          <w:szCs w:val="22"/>
        </w:rPr>
        <w:t>programperiod 2028</w:t>
      </w:r>
      <w:r w:rsidRPr="00FE3EE5">
        <w:rPr>
          <w:rFonts w:asciiTheme="minorHAnsi" w:hAnsiTheme="minorHAnsi"/>
          <w:sz w:val="22"/>
          <w:szCs w:val="22"/>
        </w:rPr>
        <w:t xml:space="preserve"> och därmed blir det en mindre hyreskostnad, lön samt ett fåtal</w:t>
      </w:r>
      <w:r w:rsidR="008D495E" w:rsidRPr="00FE3EE5">
        <w:rPr>
          <w:rFonts w:asciiTheme="minorHAnsi" w:hAnsiTheme="minorHAnsi"/>
          <w:sz w:val="22"/>
          <w:szCs w:val="22"/>
        </w:rPr>
        <w:t xml:space="preserve"> </w:t>
      </w:r>
      <w:r w:rsidR="009A6357" w:rsidRPr="00FE3EE5">
        <w:rPr>
          <w:rFonts w:asciiTheme="minorHAnsi" w:hAnsiTheme="minorHAnsi"/>
          <w:sz w:val="22"/>
          <w:szCs w:val="22"/>
        </w:rPr>
        <w:t xml:space="preserve">LAG-styrelsemöten. </w:t>
      </w:r>
      <w:r w:rsidR="00D1667F">
        <w:rPr>
          <w:rFonts w:asciiTheme="minorHAnsi" w:hAnsiTheme="minorHAnsi"/>
          <w:sz w:val="22"/>
          <w:szCs w:val="22"/>
        </w:rPr>
        <w:t xml:space="preserve">Det måste också finnas kompetens och styrelse för att kunna fatta relevanta beslut gällande antingen </w:t>
      </w:r>
      <w:r w:rsidR="00B15084">
        <w:rPr>
          <w:rFonts w:asciiTheme="minorHAnsi" w:hAnsiTheme="minorHAnsi"/>
          <w:sz w:val="22"/>
          <w:szCs w:val="22"/>
        </w:rPr>
        <w:t>omstart i ny programperiod eller nedläggning.</w:t>
      </w:r>
    </w:p>
    <w:p w14:paraId="7D66BC09" w14:textId="65888119" w:rsidR="00FE3EE5" w:rsidRDefault="00FE3EE5" w:rsidP="00FE3EE5">
      <w:pPr>
        <w:pStyle w:val="Normalwebb"/>
        <w:rPr>
          <w:rFonts w:asciiTheme="minorHAnsi" w:hAnsiTheme="minorHAnsi"/>
          <w:sz w:val="22"/>
          <w:szCs w:val="22"/>
        </w:rPr>
      </w:pPr>
      <w:r w:rsidRPr="00FE3EE5">
        <w:rPr>
          <w:rFonts w:asciiTheme="minorHAnsi" w:hAnsiTheme="minorHAnsi"/>
          <w:sz w:val="22"/>
          <w:szCs w:val="22"/>
        </w:rPr>
        <w:t>Om det inte kommer finnas lämpligt Leader-kontor under avslutningsperioden är kommunerna i partnerskapet villiga att erbjuda kontorsplats och förvaringsutrymme mot en lägre hyra.</w:t>
      </w:r>
    </w:p>
    <w:p w14:paraId="188EB326" w14:textId="66E1846B" w:rsidR="001409EF" w:rsidRDefault="00103D50" w:rsidP="00FE3EE5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främjar ni de lokala </w:t>
      </w:r>
      <w:r w:rsidR="006416F4">
        <w:rPr>
          <w:rFonts w:asciiTheme="minorHAnsi" w:hAnsiTheme="minorHAnsi"/>
          <w:b/>
          <w:bCs/>
          <w:sz w:val="22"/>
          <w:szCs w:val="22"/>
        </w:rPr>
        <w:t xml:space="preserve">aktörernas kapacitet att utveckla </w:t>
      </w:r>
      <w:r w:rsidR="00C3643F">
        <w:rPr>
          <w:rFonts w:asciiTheme="minorHAnsi" w:hAnsiTheme="minorHAnsi"/>
          <w:b/>
          <w:bCs/>
          <w:sz w:val="22"/>
          <w:szCs w:val="22"/>
        </w:rPr>
        <w:t xml:space="preserve">och genomföra </w:t>
      </w:r>
      <w:r w:rsidR="00E329A8">
        <w:rPr>
          <w:rFonts w:asciiTheme="minorHAnsi" w:hAnsiTheme="minorHAnsi"/>
          <w:b/>
          <w:bCs/>
          <w:sz w:val="22"/>
          <w:szCs w:val="22"/>
        </w:rPr>
        <w:t>projekt som leder till att uppfylla målen i strategin?</w:t>
      </w:r>
    </w:p>
    <w:p w14:paraId="00E78816" w14:textId="587F25BA" w:rsidR="00E329A8" w:rsidRDefault="00E329A8" w:rsidP="00E329A8">
      <w:pPr>
        <w:pStyle w:val="Normalweb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Först genom information och </w:t>
      </w:r>
      <w:r w:rsidR="00852B10">
        <w:rPr>
          <w:rFonts w:asciiTheme="minorHAnsi" w:hAnsiTheme="minorHAnsi"/>
          <w:sz w:val="22"/>
          <w:szCs w:val="22"/>
        </w:rPr>
        <w:t>mobilisering i syfte att väcka intresse och fånga upp målgruppen -</w:t>
      </w:r>
      <w:r w:rsidR="00191818">
        <w:rPr>
          <w:rFonts w:asciiTheme="minorHAnsi" w:hAnsiTheme="minorHAnsi"/>
          <w:sz w:val="22"/>
          <w:szCs w:val="22"/>
        </w:rPr>
        <w:t xml:space="preserve"> </w:t>
      </w:r>
      <w:r w:rsidR="00852B10">
        <w:rPr>
          <w:rFonts w:asciiTheme="minorHAnsi" w:hAnsiTheme="minorHAnsi"/>
          <w:sz w:val="22"/>
          <w:szCs w:val="22"/>
        </w:rPr>
        <w:t>de som har identifierat</w:t>
      </w:r>
      <w:r w:rsidR="00B131A6">
        <w:rPr>
          <w:rFonts w:asciiTheme="minorHAnsi" w:hAnsiTheme="minorHAnsi"/>
          <w:sz w:val="22"/>
          <w:szCs w:val="22"/>
        </w:rPr>
        <w:t xml:space="preserve"> </w:t>
      </w:r>
      <w:r w:rsidR="00F66CE2">
        <w:rPr>
          <w:rFonts w:asciiTheme="minorHAnsi" w:hAnsiTheme="minorHAnsi"/>
          <w:sz w:val="22"/>
          <w:szCs w:val="22"/>
        </w:rPr>
        <w:t>och</w:t>
      </w:r>
      <w:r w:rsidR="00B131A6">
        <w:rPr>
          <w:rFonts w:asciiTheme="minorHAnsi" w:hAnsiTheme="minorHAnsi"/>
          <w:sz w:val="22"/>
          <w:szCs w:val="22"/>
        </w:rPr>
        <w:t xml:space="preserve"> </w:t>
      </w:r>
      <w:r w:rsidR="00E567A9">
        <w:rPr>
          <w:rFonts w:asciiTheme="minorHAnsi" w:hAnsiTheme="minorHAnsi"/>
          <w:sz w:val="22"/>
          <w:szCs w:val="22"/>
        </w:rPr>
        <w:t>sett möjlighete</w:t>
      </w:r>
      <w:r w:rsidR="00E2261D">
        <w:rPr>
          <w:rFonts w:asciiTheme="minorHAnsi" w:hAnsiTheme="minorHAnsi"/>
          <w:sz w:val="22"/>
          <w:szCs w:val="22"/>
        </w:rPr>
        <w:t>r</w:t>
      </w:r>
      <w:r w:rsidR="00E567A9">
        <w:rPr>
          <w:rFonts w:asciiTheme="minorHAnsi" w:hAnsiTheme="minorHAnsi"/>
          <w:sz w:val="22"/>
          <w:szCs w:val="22"/>
        </w:rPr>
        <w:t xml:space="preserve"> att förbättra sin plats utifrån </w:t>
      </w:r>
      <w:r w:rsidR="001D52D9">
        <w:rPr>
          <w:rFonts w:asciiTheme="minorHAnsi" w:hAnsiTheme="minorHAnsi"/>
          <w:sz w:val="22"/>
          <w:szCs w:val="22"/>
        </w:rPr>
        <w:t>Leadermetoden</w:t>
      </w:r>
      <w:r w:rsidR="00E567A9">
        <w:rPr>
          <w:rFonts w:asciiTheme="minorHAnsi" w:hAnsiTheme="minorHAnsi"/>
          <w:sz w:val="22"/>
          <w:szCs w:val="22"/>
        </w:rPr>
        <w:t xml:space="preserve"> </w:t>
      </w:r>
      <w:r w:rsidR="00BF0BA0">
        <w:rPr>
          <w:rFonts w:asciiTheme="minorHAnsi" w:hAnsiTheme="minorHAnsi"/>
          <w:sz w:val="22"/>
          <w:szCs w:val="22"/>
        </w:rPr>
        <w:t xml:space="preserve">och vår utvecklingsstrategi. Detta görs uppsökande, </w:t>
      </w:r>
      <w:r w:rsidR="00B707F2">
        <w:rPr>
          <w:rFonts w:asciiTheme="minorHAnsi" w:hAnsiTheme="minorHAnsi"/>
          <w:sz w:val="22"/>
          <w:szCs w:val="22"/>
        </w:rPr>
        <w:t xml:space="preserve">genom deltagande i relevanta sammankomster samt via vår webb. </w:t>
      </w:r>
    </w:p>
    <w:p w14:paraId="0607EE8A" w14:textId="01AFF6A7" w:rsidR="00355C89" w:rsidRDefault="00355C89" w:rsidP="00355C89">
      <w:pPr>
        <w:pStyle w:val="Normalweb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Presumtiva projektägare uppmuntras alltid till möte med </w:t>
      </w:r>
      <w:r w:rsidR="001D52D9">
        <w:rPr>
          <w:rFonts w:asciiTheme="minorHAnsi" w:hAnsiTheme="minorHAnsi"/>
          <w:sz w:val="22"/>
          <w:szCs w:val="22"/>
        </w:rPr>
        <w:t>Leaderkontoret</w:t>
      </w:r>
      <w:r>
        <w:rPr>
          <w:rFonts w:asciiTheme="minorHAnsi" w:hAnsiTheme="minorHAnsi"/>
          <w:sz w:val="22"/>
          <w:szCs w:val="22"/>
        </w:rPr>
        <w:t xml:space="preserve"> där vi </w:t>
      </w:r>
      <w:r w:rsidR="007E4AE5">
        <w:rPr>
          <w:rFonts w:asciiTheme="minorHAnsi" w:hAnsiTheme="minorHAnsi"/>
          <w:sz w:val="22"/>
          <w:szCs w:val="22"/>
        </w:rPr>
        <w:t xml:space="preserve">går igen vilka förkunskaper och erfarenhet </w:t>
      </w:r>
      <w:r w:rsidR="007639E4">
        <w:rPr>
          <w:rFonts w:asciiTheme="minorHAnsi" w:hAnsiTheme="minorHAnsi"/>
          <w:sz w:val="22"/>
          <w:szCs w:val="22"/>
        </w:rPr>
        <w:t>man har. Alla – oavsett om det blir en faktisk ansökan</w:t>
      </w:r>
      <w:r w:rsidR="00E2261D">
        <w:rPr>
          <w:rFonts w:asciiTheme="minorHAnsi" w:hAnsiTheme="minorHAnsi"/>
          <w:sz w:val="22"/>
          <w:szCs w:val="22"/>
        </w:rPr>
        <w:t xml:space="preserve"> - ska</w:t>
      </w:r>
      <w:r w:rsidR="007639E4">
        <w:rPr>
          <w:rFonts w:asciiTheme="minorHAnsi" w:hAnsiTheme="minorHAnsi"/>
          <w:sz w:val="22"/>
          <w:szCs w:val="22"/>
        </w:rPr>
        <w:t xml:space="preserve"> ha </w:t>
      </w:r>
      <w:r w:rsidR="005514EB">
        <w:rPr>
          <w:rFonts w:asciiTheme="minorHAnsi" w:hAnsiTheme="minorHAnsi"/>
          <w:sz w:val="22"/>
          <w:szCs w:val="22"/>
        </w:rPr>
        <w:t>användbar kunskap med från första mötet.</w:t>
      </w:r>
    </w:p>
    <w:p w14:paraId="552DD5A7" w14:textId="47D2188A" w:rsidR="005514EB" w:rsidRDefault="006F0193" w:rsidP="00355C89">
      <w:pPr>
        <w:pStyle w:val="Normalweb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 delar med oss av erfarenheter från tidigare genomförda projekt, kopplar samman</w:t>
      </w:r>
      <w:r w:rsidR="00530E17">
        <w:rPr>
          <w:rFonts w:asciiTheme="minorHAnsi" w:hAnsiTheme="minorHAnsi"/>
          <w:sz w:val="22"/>
          <w:szCs w:val="22"/>
        </w:rPr>
        <w:t xml:space="preserve"> relevanta aktörer, </w:t>
      </w:r>
      <w:r w:rsidR="0050496C">
        <w:rPr>
          <w:rFonts w:asciiTheme="minorHAnsi" w:hAnsiTheme="minorHAnsi"/>
          <w:sz w:val="22"/>
          <w:szCs w:val="22"/>
        </w:rPr>
        <w:t xml:space="preserve">stöttar med </w:t>
      </w:r>
      <w:r w:rsidR="006A6238">
        <w:rPr>
          <w:rFonts w:asciiTheme="minorHAnsi" w:hAnsiTheme="minorHAnsi"/>
          <w:sz w:val="22"/>
          <w:szCs w:val="22"/>
        </w:rPr>
        <w:t xml:space="preserve">”dörröppning” till kommuner och myndigheter vid behov. </w:t>
      </w:r>
    </w:p>
    <w:p w14:paraId="355ADA7F" w14:textId="322167AE" w:rsidR="00EA6EB8" w:rsidRDefault="009D36BA" w:rsidP="00355C89">
      <w:pPr>
        <w:pStyle w:val="Normalweb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Under sökandes projektskrivande finns kontoret alltid </w:t>
      </w:r>
      <w:r w:rsidR="00CD1038">
        <w:rPr>
          <w:rFonts w:asciiTheme="minorHAnsi" w:hAnsiTheme="minorHAnsi"/>
          <w:sz w:val="22"/>
          <w:szCs w:val="22"/>
        </w:rPr>
        <w:t>tillgängliga</w:t>
      </w:r>
      <w:r>
        <w:rPr>
          <w:rFonts w:asciiTheme="minorHAnsi" w:hAnsiTheme="minorHAnsi"/>
          <w:sz w:val="22"/>
          <w:szCs w:val="22"/>
        </w:rPr>
        <w:t xml:space="preserve"> som stöttande part</w:t>
      </w:r>
      <w:r w:rsidR="00735A4F">
        <w:rPr>
          <w:rFonts w:asciiTheme="minorHAnsi" w:hAnsiTheme="minorHAnsi"/>
          <w:sz w:val="22"/>
          <w:szCs w:val="22"/>
        </w:rPr>
        <w:t xml:space="preserve"> för att hjälpa till med förtydligande </w:t>
      </w:r>
      <w:r w:rsidR="005D4F81">
        <w:rPr>
          <w:rFonts w:asciiTheme="minorHAnsi" w:hAnsiTheme="minorHAnsi"/>
          <w:sz w:val="22"/>
          <w:szCs w:val="22"/>
        </w:rPr>
        <w:t>och andra utmaningar som dyker upp under ansökningsförfarandet.</w:t>
      </w:r>
    </w:p>
    <w:p w14:paraId="1E70688D" w14:textId="77777777" w:rsidR="00694C16" w:rsidRDefault="00EA6EB8" w:rsidP="00355C89">
      <w:pPr>
        <w:pStyle w:val="Normalweb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vår </w:t>
      </w:r>
      <w:r w:rsidR="00283287">
        <w:rPr>
          <w:rFonts w:asciiTheme="minorHAnsi" w:hAnsiTheme="minorHAnsi"/>
          <w:sz w:val="22"/>
          <w:szCs w:val="22"/>
        </w:rPr>
        <w:t xml:space="preserve">utvecklingsstrategi </w:t>
      </w:r>
      <w:r w:rsidR="00407DC3">
        <w:rPr>
          <w:rFonts w:asciiTheme="minorHAnsi" w:hAnsiTheme="minorHAnsi"/>
          <w:sz w:val="22"/>
          <w:szCs w:val="22"/>
        </w:rPr>
        <w:t xml:space="preserve">under rubrik ”Genomförande” 5:1 Kommunikation finns </w:t>
      </w:r>
      <w:r w:rsidR="0038142F">
        <w:rPr>
          <w:rFonts w:asciiTheme="minorHAnsi" w:hAnsiTheme="minorHAnsi"/>
          <w:sz w:val="22"/>
          <w:szCs w:val="22"/>
        </w:rPr>
        <w:t xml:space="preserve">beskrivning av hur och på vilka sätt vår kommunikation ska </w:t>
      </w:r>
      <w:r w:rsidR="00694C16">
        <w:rPr>
          <w:rFonts w:asciiTheme="minorHAnsi" w:hAnsiTheme="minorHAnsi"/>
          <w:sz w:val="22"/>
          <w:szCs w:val="22"/>
        </w:rPr>
        <w:t>vara användbar för våra målgrupper.</w:t>
      </w:r>
    </w:p>
    <w:p w14:paraId="05D1B041" w14:textId="42E0EF23" w:rsidR="009D36BA" w:rsidRPr="001D52D9" w:rsidRDefault="00694C16" w:rsidP="00355C89">
      <w:pPr>
        <w:pStyle w:val="Normalwebb"/>
        <w:numPr>
          <w:ilvl w:val="0"/>
          <w:numId w:val="1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D52D9">
        <w:rPr>
          <w:rFonts w:asciiTheme="minorHAnsi" w:hAnsiTheme="minorHAnsi"/>
          <w:color w:val="000000" w:themeColor="text1"/>
          <w:sz w:val="22"/>
          <w:szCs w:val="22"/>
        </w:rPr>
        <w:t>En vanlig kapacitetsbrist hos målgruppen är ekonomisk likviditet. De ca 20%</w:t>
      </w:r>
      <w:r w:rsidR="00540E42" w:rsidRPr="001D52D9">
        <w:rPr>
          <w:rFonts w:asciiTheme="minorHAnsi" w:hAnsiTheme="minorHAnsi"/>
          <w:color w:val="000000" w:themeColor="text1"/>
          <w:sz w:val="22"/>
          <w:szCs w:val="22"/>
        </w:rPr>
        <w:t xml:space="preserve"> av budget</w:t>
      </w:r>
      <w:r w:rsidRPr="001D52D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35B05" w:rsidRPr="001D52D9">
        <w:rPr>
          <w:rFonts w:asciiTheme="minorHAnsi" w:hAnsiTheme="minorHAnsi"/>
          <w:color w:val="000000" w:themeColor="text1"/>
          <w:sz w:val="22"/>
          <w:szCs w:val="22"/>
        </w:rPr>
        <w:t xml:space="preserve">sökande ska säkerställa inför projektgenomförande är för närvarande inte tillräckligt då utbetalningshanteringen </w:t>
      </w:r>
      <w:r w:rsidR="0024612D" w:rsidRPr="001D52D9">
        <w:rPr>
          <w:rFonts w:asciiTheme="minorHAnsi" w:hAnsiTheme="minorHAnsi"/>
          <w:color w:val="000000" w:themeColor="text1"/>
          <w:sz w:val="22"/>
          <w:szCs w:val="22"/>
        </w:rPr>
        <w:t>är eftersläpande, inte sällan mer än sex månader. Detta gör att projekten tappar fart och h</w:t>
      </w:r>
      <w:r w:rsidR="00396CBE" w:rsidRPr="001D52D9">
        <w:rPr>
          <w:rFonts w:asciiTheme="minorHAnsi" w:hAnsiTheme="minorHAnsi"/>
          <w:color w:val="000000" w:themeColor="text1"/>
          <w:sz w:val="22"/>
          <w:szCs w:val="22"/>
        </w:rPr>
        <w:t>är</w:t>
      </w:r>
      <w:r w:rsidR="0024612D" w:rsidRPr="001D52D9">
        <w:rPr>
          <w:rFonts w:asciiTheme="minorHAnsi" w:hAnsiTheme="minorHAnsi"/>
          <w:color w:val="000000" w:themeColor="text1"/>
          <w:sz w:val="22"/>
          <w:szCs w:val="22"/>
        </w:rPr>
        <w:t xml:space="preserve"> har </w:t>
      </w:r>
      <w:r w:rsidR="001D52D9">
        <w:rPr>
          <w:rFonts w:asciiTheme="minorHAnsi" w:hAnsiTheme="minorHAnsi"/>
          <w:color w:val="000000" w:themeColor="text1"/>
          <w:sz w:val="22"/>
          <w:szCs w:val="22"/>
        </w:rPr>
        <w:t>L</w:t>
      </w:r>
      <w:r w:rsidR="005C59A1" w:rsidRPr="001D52D9">
        <w:rPr>
          <w:rFonts w:asciiTheme="minorHAnsi" w:hAnsiTheme="minorHAnsi"/>
          <w:color w:val="000000" w:themeColor="text1"/>
          <w:sz w:val="22"/>
          <w:szCs w:val="22"/>
        </w:rPr>
        <w:t>eaderföreningen ingen möjlighet att stötta.</w:t>
      </w:r>
    </w:p>
    <w:p w14:paraId="17CF9BE4" w14:textId="4A4765C3" w:rsidR="00E015DC" w:rsidRDefault="00C76E9B" w:rsidP="00C76E9B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Vad har ni f</w:t>
      </w:r>
      <w:r w:rsidR="001339DC">
        <w:rPr>
          <w:rFonts w:asciiTheme="minorHAnsi" w:hAnsiTheme="minorHAnsi"/>
          <w:b/>
          <w:bCs/>
          <w:sz w:val="22"/>
          <w:szCs w:val="22"/>
        </w:rPr>
        <w:t>ö</w:t>
      </w:r>
      <w:r>
        <w:rPr>
          <w:rFonts w:asciiTheme="minorHAnsi" w:hAnsiTheme="minorHAnsi"/>
          <w:b/>
          <w:bCs/>
          <w:sz w:val="22"/>
          <w:szCs w:val="22"/>
        </w:rPr>
        <w:t>r rutiner kopplade till LOU</w:t>
      </w:r>
      <w:r w:rsidR="001339DC">
        <w:rPr>
          <w:rFonts w:asciiTheme="minorHAnsi" w:hAnsiTheme="minorHAnsi"/>
          <w:b/>
          <w:bCs/>
          <w:sz w:val="22"/>
          <w:szCs w:val="22"/>
        </w:rPr>
        <w:t xml:space="preserve"> (Lagen om Offentlig Upphandling)</w:t>
      </w:r>
    </w:p>
    <w:p w14:paraId="045BFA15" w14:textId="481501B0" w:rsidR="009924F5" w:rsidRDefault="00547BFA" w:rsidP="00C76E9B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Till extern sökande ställs alltid frågan på tidigt stadium och vid osäkerhet uppmanas sökande att kontakta </w:t>
      </w:r>
      <w:r w:rsidR="00404839">
        <w:rPr>
          <w:rFonts w:asciiTheme="minorHAnsi" w:hAnsiTheme="minorHAnsi"/>
          <w:sz w:val="22"/>
          <w:szCs w:val="22"/>
        </w:rPr>
        <w:t>Upphandlingsmyndigheten</w:t>
      </w:r>
      <w:r w:rsidR="002969C3">
        <w:rPr>
          <w:rFonts w:asciiTheme="minorHAnsi" w:hAnsiTheme="minorHAnsi"/>
          <w:sz w:val="22"/>
          <w:szCs w:val="22"/>
        </w:rPr>
        <w:t xml:space="preserve"> för guidning. </w:t>
      </w:r>
    </w:p>
    <w:p w14:paraId="22F8CF07" w14:textId="21797FA6" w:rsidR="002969C3" w:rsidRPr="009924F5" w:rsidRDefault="002969C3" w:rsidP="00C76E9B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Leader Skåne Mitt Nordväst är upphandlingsskyldig och har policydokument för detta. </w:t>
      </w:r>
      <w:r w:rsidR="00415EC0">
        <w:rPr>
          <w:rFonts w:asciiTheme="minorHAnsi" w:hAnsiTheme="minorHAnsi"/>
          <w:sz w:val="22"/>
          <w:szCs w:val="22"/>
        </w:rPr>
        <w:t xml:space="preserve">Leaderkontorets </w:t>
      </w:r>
      <w:r w:rsidR="001670BC">
        <w:rPr>
          <w:rFonts w:asciiTheme="minorHAnsi" w:hAnsiTheme="minorHAnsi"/>
          <w:sz w:val="22"/>
          <w:szCs w:val="22"/>
        </w:rPr>
        <w:t>personal</w:t>
      </w:r>
      <w:r w:rsidR="00415EC0">
        <w:rPr>
          <w:rFonts w:asciiTheme="minorHAnsi" w:hAnsiTheme="minorHAnsi"/>
          <w:sz w:val="22"/>
          <w:szCs w:val="22"/>
        </w:rPr>
        <w:t xml:space="preserve"> har erfarenhet från offentlig verksamhet och </w:t>
      </w:r>
      <w:r w:rsidR="001670BC">
        <w:rPr>
          <w:rFonts w:asciiTheme="minorHAnsi" w:hAnsiTheme="minorHAnsi"/>
          <w:sz w:val="22"/>
          <w:szCs w:val="22"/>
        </w:rPr>
        <w:t xml:space="preserve">kunskap om när och hur LOU ska tillämpas. </w:t>
      </w:r>
    </w:p>
    <w:p w14:paraId="100C8011" w14:textId="0CEAD19D" w:rsidR="005C59A1" w:rsidRDefault="00A14AC6" w:rsidP="005C59A1">
      <w:pPr>
        <w:pStyle w:val="Normalwebb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LAG:s</w:t>
      </w:r>
      <w:proofErr w:type="spellEnd"/>
      <w:r>
        <w:rPr>
          <w:rFonts w:asciiTheme="minorHAnsi" w:hAnsiTheme="minorHAnsi"/>
          <w:b/>
          <w:bCs/>
        </w:rPr>
        <w:t xml:space="preserve"> beslutsprocess</w:t>
      </w:r>
    </w:p>
    <w:p w14:paraId="5445034C" w14:textId="16E4DE11" w:rsidR="00A14AC6" w:rsidRDefault="00261899" w:rsidP="005C59A1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Beskriv hur ni praktiskt arbetar med </w:t>
      </w:r>
      <w:r w:rsidR="00A135DD">
        <w:rPr>
          <w:rFonts w:asciiTheme="minorHAnsi" w:hAnsiTheme="minorHAnsi"/>
          <w:b/>
          <w:bCs/>
          <w:sz w:val="22"/>
          <w:szCs w:val="22"/>
        </w:rPr>
        <w:t>urvalskriterier och poängsättning vid LAG (styrelsens)beslut</w:t>
      </w:r>
      <w:r w:rsidR="00B33377">
        <w:rPr>
          <w:rFonts w:asciiTheme="minorHAnsi" w:hAnsiTheme="minorHAnsi"/>
          <w:b/>
          <w:bCs/>
          <w:sz w:val="22"/>
          <w:szCs w:val="22"/>
        </w:rPr>
        <w:t>:</w:t>
      </w:r>
    </w:p>
    <w:p w14:paraId="1E20A01C" w14:textId="5B8068A7" w:rsidR="00793BED" w:rsidRPr="00C3398E" w:rsidRDefault="00793BED" w:rsidP="003D63C4">
      <w:pPr>
        <w:pStyle w:val="Normalwebb"/>
        <w:rPr>
          <w:rFonts w:asciiTheme="minorHAnsi" w:hAnsiTheme="minorHAnsi"/>
          <w:bCs/>
          <w:sz w:val="22"/>
          <w:szCs w:val="22"/>
        </w:rPr>
      </w:pPr>
      <w:r w:rsidRPr="00C3398E">
        <w:rPr>
          <w:rFonts w:asciiTheme="minorHAnsi" w:hAnsiTheme="minorHAnsi"/>
          <w:bCs/>
          <w:sz w:val="22"/>
          <w:szCs w:val="22"/>
        </w:rPr>
        <w:t xml:space="preserve">I strategin under avsnitt 5:2 </w:t>
      </w:r>
      <w:r w:rsidR="00B06A56" w:rsidRPr="00C3398E">
        <w:rPr>
          <w:rFonts w:asciiTheme="minorHAnsi" w:hAnsiTheme="minorHAnsi"/>
          <w:bCs/>
          <w:sz w:val="22"/>
          <w:szCs w:val="22"/>
        </w:rPr>
        <w:t xml:space="preserve">beskrivs urvalsprocessen. </w:t>
      </w:r>
    </w:p>
    <w:p w14:paraId="4AA6A4FD" w14:textId="1550C69B" w:rsidR="00EC65E7" w:rsidRDefault="00B06A56" w:rsidP="003D63C4">
      <w:pPr>
        <w:pStyle w:val="Normalwebb"/>
        <w:rPr>
          <w:rFonts w:asciiTheme="minorHAnsi" w:hAnsiTheme="minorHAnsi"/>
          <w:bCs/>
          <w:sz w:val="22"/>
          <w:szCs w:val="22"/>
        </w:rPr>
      </w:pPr>
      <w:r w:rsidRPr="00C3398E">
        <w:rPr>
          <w:rFonts w:asciiTheme="minorHAnsi" w:hAnsiTheme="minorHAnsi"/>
          <w:bCs/>
          <w:sz w:val="22"/>
          <w:szCs w:val="22"/>
        </w:rPr>
        <w:t>Utifrån erfarenheter av tidigare programperiod</w:t>
      </w:r>
      <w:r w:rsidR="00762A20" w:rsidRPr="00C3398E">
        <w:rPr>
          <w:rFonts w:asciiTheme="minorHAnsi" w:hAnsiTheme="minorHAnsi"/>
          <w:bCs/>
          <w:sz w:val="22"/>
          <w:szCs w:val="22"/>
        </w:rPr>
        <w:t xml:space="preserve">er </w:t>
      </w:r>
      <w:r w:rsidR="00C3398E" w:rsidRPr="00C3398E">
        <w:rPr>
          <w:rFonts w:asciiTheme="minorHAnsi" w:hAnsiTheme="minorHAnsi"/>
          <w:bCs/>
          <w:sz w:val="22"/>
          <w:szCs w:val="22"/>
        </w:rPr>
        <w:t>framför allt grundade på sökandes synpunkter</w:t>
      </w:r>
      <w:r w:rsidR="003D63C4" w:rsidRPr="00C3398E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="003D63C4" w:rsidRPr="00C3398E">
        <w:rPr>
          <w:rFonts w:asciiTheme="minorHAnsi" w:hAnsiTheme="minorHAnsi"/>
          <w:bCs/>
          <w:sz w:val="22"/>
          <w:szCs w:val="22"/>
        </w:rPr>
        <w:t xml:space="preserve">är en önskan att en tydligare gallring görs redan i den tidiga fasen av urvalsprocessen. Om bedömningen görs att projektidén inte passar i </w:t>
      </w:r>
      <w:r w:rsidR="00071935">
        <w:rPr>
          <w:rFonts w:asciiTheme="minorHAnsi" w:hAnsiTheme="minorHAnsi"/>
          <w:bCs/>
          <w:sz w:val="22"/>
          <w:szCs w:val="22"/>
        </w:rPr>
        <w:t xml:space="preserve">Leader Skåne Mitt Nordvästs </w:t>
      </w:r>
      <w:r w:rsidR="003D63C4" w:rsidRPr="00C3398E">
        <w:rPr>
          <w:rFonts w:asciiTheme="minorHAnsi" w:hAnsiTheme="minorHAnsi"/>
          <w:bCs/>
          <w:sz w:val="22"/>
          <w:szCs w:val="22"/>
        </w:rPr>
        <w:t>strategi bör projektet få uppslag kring hur det kan gå vidare för att söka annan finansiering. Verksamhetskontoret behöver ha kompetens att vägleda inom detta område</w:t>
      </w:r>
      <w:r w:rsidR="00B329D8">
        <w:rPr>
          <w:rFonts w:asciiTheme="minorHAnsi" w:hAnsiTheme="minorHAnsi"/>
          <w:bCs/>
          <w:sz w:val="22"/>
          <w:szCs w:val="22"/>
        </w:rPr>
        <w:t xml:space="preserve">. </w:t>
      </w:r>
      <w:r w:rsidR="00EC65E7">
        <w:rPr>
          <w:rFonts w:asciiTheme="minorHAnsi" w:hAnsiTheme="minorHAnsi"/>
          <w:bCs/>
          <w:sz w:val="22"/>
          <w:szCs w:val="22"/>
        </w:rPr>
        <w:t>Det är viktigt att notera att det alltid är LAG-styrelsen som till sist avgör om en projektansökan ska bedömas och kontoret får aldrig hindra sökande att lägga in ansökan för poängb</w:t>
      </w:r>
      <w:r w:rsidR="00E27444">
        <w:rPr>
          <w:rFonts w:asciiTheme="minorHAnsi" w:hAnsiTheme="minorHAnsi"/>
          <w:bCs/>
          <w:sz w:val="22"/>
          <w:szCs w:val="22"/>
        </w:rPr>
        <w:t xml:space="preserve">edömning. </w:t>
      </w:r>
    </w:p>
    <w:p w14:paraId="08DFFDC9" w14:textId="23755249" w:rsidR="003D63C4" w:rsidRPr="00B329D8" w:rsidRDefault="00B329D8" w:rsidP="003D63C4">
      <w:pPr>
        <w:pStyle w:val="Normalwebb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Vi</w:t>
      </w:r>
      <w:r w:rsidR="003D63C4">
        <w:rPr>
          <w:bCs/>
          <w:color w:val="566B36" w:themeColor="accent2" w:themeShade="80"/>
          <w:sz w:val="27"/>
          <w:szCs w:val="27"/>
        </w:rPr>
        <w:t xml:space="preserve"> </w:t>
      </w:r>
      <w:r w:rsidR="003D63C4" w:rsidRPr="00B329D8">
        <w:rPr>
          <w:rFonts w:asciiTheme="minorHAnsi" w:hAnsiTheme="minorHAnsi"/>
          <w:bCs/>
          <w:sz w:val="22"/>
          <w:szCs w:val="22"/>
        </w:rPr>
        <w:t>uppmuntrar sökande att svara på ”</w:t>
      </w:r>
      <w:r>
        <w:rPr>
          <w:rFonts w:asciiTheme="minorHAnsi" w:hAnsiTheme="minorHAnsi"/>
          <w:bCs/>
          <w:sz w:val="22"/>
          <w:szCs w:val="22"/>
        </w:rPr>
        <w:t>testa er projektidé”</w:t>
      </w:r>
      <w:r w:rsidR="003D63C4" w:rsidRPr="00B329D8">
        <w:rPr>
          <w:rFonts w:asciiTheme="minorHAnsi" w:hAnsiTheme="minorHAnsi"/>
          <w:bCs/>
          <w:sz w:val="22"/>
          <w:szCs w:val="22"/>
        </w:rPr>
        <w:t xml:space="preserve"> – tillgängliga på vår webb – snarare än att lägga in</w:t>
      </w:r>
      <w:r>
        <w:rPr>
          <w:rFonts w:asciiTheme="minorHAnsi" w:hAnsiTheme="minorHAnsi"/>
          <w:bCs/>
          <w:sz w:val="22"/>
          <w:szCs w:val="22"/>
        </w:rPr>
        <w:t xml:space="preserve"> ansökan i Jordbruksverkets system</w:t>
      </w:r>
      <w:r w:rsidR="00F64964">
        <w:rPr>
          <w:rFonts w:asciiTheme="minorHAnsi" w:hAnsiTheme="minorHAnsi"/>
          <w:bCs/>
          <w:sz w:val="22"/>
          <w:szCs w:val="22"/>
        </w:rPr>
        <w:t>, då detta</w:t>
      </w:r>
      <w:r w:rsidR="003D63C4" w:rsidRPr="00B329D8">
        <w:rPr>
          <w:rFonts w:asciiTheme="minorHAnsi" w:hAnsiTheme="minorHAnsi"/>
          <w:bCs/>
          <w:sz w:val="22"/>
          <w:szCs w:val="22"/>
        </w:rPr>
        <w:t xml:space="preserve"> ger ett betydligt bättre underlag för att bedöma om projektidén kan ligga till grund för ett Leaderprojekt eller ska stödjas i att hitta andra finansieringsformer/samverkansparter. I enlighet med stra</w:t>
      </w:r>
      <w:r w:rsidR="00BE2C1D">
        <w:rPr>
          <w:rFonts w:asciiTheme="minorHAnsi" w:hAnsiTheme="minorHAnsi"/>
          <w:bCs/>
          <w:sz w:val="22"/>
          <w:szCs w:val="22"/>
        </w:rPr>
        <w:t>tegin ska VL</w:t>
      </w:r>
      <w:r w:rsidR="003D63C4" w:rsidRPr="00B329D8">
        <w:rPr>
          <w:rFonts w:asciiTheme="minorHAnsi" w:hAnsiTheme="minorHAnsi"/>
          <w:bCs/>
          <w:sz w:val="22"/>
          <w:szCs w:val="22"/>
        </w:rPr>
        <w:t xml:space="preserve"> ha </w:t>
      </w:r>
      <w:r w:rsidR="003D63C4" w:rsidRPr="00B329D8">
        <w:rPr>
          <w:rFonts w:asciiTheme="minorHAnsi" w:hAnsiTheme="minorHAnsi"/>
          <w:bCs/>
          <w:sz w:val="22"/>
          <w:szCs w:val="22"/>
        </w:rPr>
        <w:lastRenderedPageBreak/>
        <w:t xml:space="preserve">kompetens att uppmuntra alla idéer som utvecklar </w:t>
      </w:r>
      <w:r w:rsidR="00BE2C1D">
        <w:rPr>
          <w:rFonts w:asciiTheme="minorHAnsi" w:hAnsiTheme="minorHAnsi"/>
          <w:bCs/>
          <w:sz w:val="22"/>
          <w:szCs w:val="22"/>
        </w:rPr>
        <w:t xml:space="preserve">mitt nordvästs </w:t>
      </w:r>
      <w:r w:rsidR="003D63C4" w:rsidRPr="00B329D8">
        <w:rPr>
          <w:rFonts w:asciiTheme="minorHAnsi" w:hAnsiTheme="minorHAnsi"/>
          <w:bCs/>
          <w:sz w:val="22"/>
          <w:szCs w:val="22"/>
        </w:rPr>
        <w:t xml:space="preserve">landsbygd, även om det inte passar i Leaderformen. </w:t>
      </w:r>
    </w:p>
    <w:p w14:paraId="1417CC22" w14:textId="5A743327" w:rsidR="003D63C4" w:rsidRPr="00BE2C1D" w:rsidRDefault="007B6C02" w:rsidP="003D63C4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 </w:t>
      </w:r>
      <w:r w:rsidR="003D63C4" w:rsidRPr="00BE2C1D">
        <w:rPr>
          <w:rFonts w:asciiTheme="minorHAnsi" w:hAnsiTheme="minorHAnsi"/>
          <w:sz w:val="22"/>
          <w:szCs w:val="22"/>
        </w:rPr>
        <w:t>får kort information om projekt som närmar sig beslut. Här används ledamöternas kunskap om området och deras olika kompetenser till att stödja kontoret i</w:t>
      </w:r>
      <w:r w:rsidR="00EC42C2">
        <w:rPr>
          <w:rFonts w:asciiTheme="minorHAnsi" w:hAnsiTheme="minorHAnsi"/>
          <w:sz w:val="22"/>
          <w:szCs w:val="22"/>
        </w:rPr>
        <w:t xml:space="preserve"> </w:t>
      </w:r>
      <w:r w:rsidR="003D63C4" w:rsidRPr="00BE2C1D">
        <w:rPr>
          <w:rFonts w:asciiTheme="minorHAnsi" w:hAnsiTheme="minorHAnsi"/>
          <w:sz w:val="22"/>
          <w:szCs w:val="22"/>
        </w:rPr>
        <w:t>dialog</w:t>
      </w:r>
      <w:r w:rsidR="00EC42C2">
        <w:rPr>
          <w:rFonts w:asciiTheme="minorHAnsi" w:hAnsiTheme="minorHAnsi"/>
          <w:sz w:val="22"/>
          <w:szCs w:val="22"/>
        </w:rPr>
        <w:t>en</w:t>
      </w:r>
      <w:r w:rsidR="003D63C4" w:rsidRPr="00BE2C1D">
        <w:rPr>
          <w:rFonts w:asciiTheme="minorHAnsi" w:hAnsiTheme="minorHAnsi"/>
          <w:sz w:val="22"/>
          <w:szCs w:val="22"/>
        </w:rPr>
        <w:t xml:space="preserve"> med sökande.</w:t>
      </w:r>
      <w:r>
        <w:rPr>
          <w:rFonts w:asciiTheme="minorHAnsi" w:hAnsiTheme="minorHAnsi"/>
          <w:sz w:val="22"/>
          <w:szCs w:val="22"/>
        </w:rPr>
        <w:t xml:space="preserve"> Inte sällan kopplas andra styrelsemedlemmar in utifrån </w:t>
      </w:r>
      <w:r w:rsidR="00136D44">
        <w:rPr>
          <w:rFonts w:asciiTheme="minorHAnsi" w:hAnsiTheme="minorHAnsi"/>
          <w:sz w:val="22"/>
          <w:szCs w:val="22"/>
        </w:rPr>
        <w:t>kunskap och/eller kontaktnät.</w:t>
      </w:r>
    </w:p>
    <w:p w14:paraId="6FFEEC18" w14:textId="42DEE1A9" w:rsidR="003D63C4" w:rsidRPr="00BE2C1D" w:rsidRDefault="003D63C4" w:rsidP="003D63C4">
      <w:pPr>
        <w:pStyle w:val="Normalwebb"/>
        <w:rPr>
          <w:rFonts w:asciiTheme="minorHAnsi" w:hAnsiTheme="minorHAnsi"/>
          <w:sz w:val="22"/>
          <w:szCs w:val="22"/>
        </w:rPr>
      </w:pPr>
      <w:r w:rsidRPr="00BE2C1D">
        <w:rPr>
          <w:rFonts w:asciiTheme="minorHAnsi" w:hAnsiTheme="minorHAnsi"/>
          <w:sz w:val="22"/>
          <w:szCs w:val="22"/>
        </w:rPr>
        <w:t>Projektplan, budget mm samt poängbedömningsmall till relevant</w:t>
      </w:r>
      <w:r w:rsidR="00136D44">
        <w:rPr>
          <w:rFonts w:asciiTheme="minorHAnsi" w:hAnsiTheme="minorHAnsi"/>
          <w:sz w:val="22"/>
          <w:szCs w:val="22"/>
        </w:rPr>
        <w:t xml:space="preserve"> </w:t>
      </w:r>
      <w:r w:rsidRPr="00BE2C1D">
        <w:rPr>
          <w:rFonts w:asciiTheme="minorHAnsi" w:hAnsiTheme="minorHAnsi"/>
          <w:sz w:val="22"/>
          <w:szCs w:val="22"/>
        </w:rPr>
        <w:t xml:space="preserve">insats skickas ut till ledamöter och ersättare senast sju dagar före beslutande möte. </w:t>
      </w:r>
      <w:r w:rsidR="00920A5D">
        <w:rPr>
          <w:rFonts w:asciiTheme="minorHAnsi" w:hAnsiTheme="minorHAnsi"/>
          <w:sz w:val="22"/>
          <w:szCs w:val="22"/>
        </w:rPr>
        <w:t xml:space="preserve">Kontoret </w:t>
      </w:r>
      <w:r w:rsidR="00BB2DF1">
        <w:rPr>
          <w:rFonts w:asciiTheme="minorHAnsi" w:hAnsiTheme="minorHAnsi"/>
          <w:sz w:val="22"/>
          <w:szCs w:val="22"/>
        </w:rPr>
        <w:t>förmedlar</w:t>
      </w:r>
      <w:r w:rsidR="006F01BF">
        <w:rPr>
          <w:rFonts w:asciiTheme="minorHAnsi" w:hAnsiTheme="minorHAnsi"/>
          <w:sz w:val="22"/>
          <w:szCs w:val="22"/>
        </w:rPr>
        <w:t xml:space="preserve"> till sökande</w:t>
      </w:r>
      <w:r w:rsidR="00BB2DF1">
        <w:rPr>
          <w:rFonts w:asciiTheme="minorHAnsi" w:hAnsiTheme="minorHAnsi"/>
          <w:sz w:val="22"/>
          <w:szCs w:val="22"/>
        </w:rPr>
        <w:t>/besvarar eventuella frågetecken som kan uppstå vid genomläsning.</w:t>
      </w:r>
    </w:p>
    <w:p w14:paraId="21B45A51" w14:textId="7690C3BB" w:rsidR="003D63C4" w:rsidRDefault="003D63C4" w:rsidP="003D63C4">
      <w:pPr>
        <w:pStyle w:val="Normalwebb"/>
        <w:rPr>
          <w:color w:val="566B36" w:themeColor="accent2" w:themeShade="80"/>
          <w:sz w:val="27"/>
          <w:szCs w:val="27"/>
        </w:rPr>
      </w:pPr>
      <w:r w:rsidRPr="00BE2C1D">
        <w:rPr>
          <w:rFonts w:asciiTheme="minorHAnsi" w:hAnsiTheme="minorHAnsi"/>
          <w:sz w:val="22"/>
          <w:szCs w:val="22"/>
        </w:rPr>
        <w:t>På LAG-styrelsens möte presenterar sökande sitt projekt och har också möjlighet att besvara frågor – både i förväg inskickade och frågeställningar som uppkommit</w:t>
      </w:r>
      <w:r w:rsidR="003F35C5">
        <w:rPr>
          <w:rFonts w:asciiTheme="minorHAnsi" w:hAnsiTheme="minorHAnsi"/>
          <w:sz w:val="22"/>
          <w:szCs w:val="22"/>
        </w:rPr>
        <w:t xml:space="preserve"> under presentationen</w:t>
      </w:r>
      <w:r w:rsidRPr="00BE2C1D">
        <w:rPr>
          <w:rFonts w:asciiTheme="minorHAnsi" w:hAnsiTheme="minorHAnsi"/>
          <w:sz w:val="22"/>
          <w:szCs w:val="22"/>
        </w:rPr>
        <w:t>.</w:t>
      </w:r>
      <w:r w:rsidRPr="00BE2C1D">
        <w:rPr>
          <w:sz w:val="27"/>
          <w:szCs w:val="27"/>
        </w:rPr>
        <w:t xml:space="preserve"> </w:t>
      </w:r>
      <w:r w:rsidRPr="006F2808">
        <w:rPr>
          <w:rFonts w:asciiTheme="minorHAnsi" w:hAnsiTheme="minorHAnsi"/>
          <w:sz w:val="22"/>
          <w:szCs w:val="22"/>
        </w:rPr>
        <w:t>Presentationerna görs innan det formella mötet tar sin början och sökande lämnar lokalen (digitala mötet)</w:t>
      </w:r>
      <w:r w:rsidR="00921897">
        <w:rPr>
          <w:rFonts w:asciiTheme="minorHAnsi" w:hAnsiTheme="minorHAnsi"/>
          <w:sz w:val="22"/>
          <w:szCs w:val="22"/>
        </w:rPr>
        <w:t xml:space="preserve"> när styrelsemötet börjar.</w:t>
      </w:r>
      <w:r w:rsidRPr="006F2808">
        <w:rPr>
          <w:sz w:val="27"/>
          <w:szCs w:val="27"/>
        </w:rPr>
        <w:t xml:space="preserve"> </w:t>
      </w:r>
    </w:p>
    <w:p w14:paraId="343DECD2" w14:textId="77777777" w:rsidR="006B308D" w:rsidRDefault="00472936" w:rsidP="003D63C4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Fråga om jäv ställs innan </w:t>
      </w:r>
      <w:r w:rsidR="000F69F5">
        <w:rPr>
          <w:rFonts w:asciiTheme="minorHAnsi" w:hAnsiTheme="minorHAnsi"/>
          <w:sz w:val="22"/>
          <w:szCs w:val="22"/>
        </w:rPr>
        <w:t>projekt lyfts till beslut</w:t>
      </w:r>
      <w:r w:rsidR="00560C59">
        <w:rPr>
          <w:rFonts w:asciiTheme="minorHAnsi" w:hAnsiTheme="minorHAnsi"/>
          <w:sz w:val="22"/>
          <w:szCs w:val="22"/>
        </w:rPr>
        <w:t xml:space="preserve"> och om detta finns, lämnar person i fråga mötet</w:t>
      </w:r>
      <w:r w:rsidR="000F69F5">
        <w:rPr>
          <w:rFonts w:asciiTheme="minorHAnsi" w:hAnsiTheme="minorHAnsi"/>
          <w:sz w:val="22"/>
          <w:szCs w:val="22"/>
        </w:rPr>
        <w:t>.</w:t>
      </w:r>
    </w:p>
    <w:p w14:paraId="1EF9AA2C" w14:textId="46B308F5" w:rsidR="003D63C4" w:rsidRPr="00DC45B6" w:rsidRDefault="003D63C4" w:rsidP="003D63C4">
      <w:pPr>
        <w:pStyle w:val="Normalwebb"/>
        <w:rPr>
          <w:rFonts w:asciiTheme="minorHAnsi" w:hAnsiTheme="minorHAnsi"/>
          <w:sz w:val="22"/>
          <w:szCs w:val="22"/>
        </w:rPr>
      </w:pPr>
      <w:r w:rsidRPr="00DC45B6">
        <w:rPr>
          <w:rFonts w:asciiTheme="minorHAnsi" w:hAnsiTheme="minorHAnsi"/>
          <w:sz w:val="22"/>
          <w:szCs w:val="22"/>
        </w:rPr>
        <w:t xml:space="preserve">Samtliga ledamöter och ersättare ger synpunkter och resonerar kring rimlighet, genomförandekapacitet, lokal förankring, långsiktighet och eventuella intressekrockar, </w:t>
      </w:r>
      <w:proofErr w:type="gramStart"/>
      <w:r w:rsidRPr="00DC45B6">
        <w:rPr>
          <w:rFonts w:asciiTheme="minorHAnsi" w:hAnsiTheme="minorHAnsi"/>
          <w:sz w:val="22"/>
          <w:szCs w:val="22"/>
        </w:rPr>
        <w:t>t ex</w:t>
      </w:r>
      <w:proofErr w:type="gramEnd"/>
      <w:r w:rsidRPr="00DC45B6">
        <w:rPr>
          <w:rFonts w:asciiTheme="minorHAnsi" w:hAnsiTheme="minorHAnsi"/>
          <w:sz w:val="22"/>
          <w:szCs w:val="22"/>
        </w:rPr>
        <w:t xml:space="preserve"> markägare/allemansrätt, tillväxt/resurs. VL finns kvar i mötet för att ge fördjupad information vid behov, men har ingen rösträtt/yttranderätt. </w:t>
      </w:r>
    </w:p>
    <w:p w14:paraId="6B3D43E6" w14:textId="694E0475" w:rsidR="003D63C4" w:rsidRDefault="003D63C4" w:rsidP="003D63C4">
      <w:pPr>
        <w:pStyle w:val="Normalwebb"/>
        <w:rPr>
          <w:rFonts w:asciiTheme="minorHAnsi" w:hAnsiTheme="minorHAnsi"/>
          <w:sz w:val="22"/>
          <w:szCs w:val="22"/>
        </w:rPr>
      </w:pPr>
      <w:r w:rsidRPr="00DC45B6">
        <w:rPr>
          <w:rFonts w:asciiTheme="minorHAnsi" w:hAnsiTheme="minorHAnsi"/>
          <w:sz w:val="22"/>
          <w:szCs w:val="22"/>
        </w:rPr>
        <w:t>Ordförande frågar om alla är färdiga att gå till beslut. Poängbedömningsmallen gås igenom punkt för punkt och varje beslutande ledamot sätter poäng. Ersättarna har yttranderätt</w:t>
      </w:r>
      <w:r w:rsidR="007D5C8D">
        <w:rPr>
          <w:rFonts w:asciiTheme="minorHAnsi" w:hAnsiTheme="minorHAnsi"/>
          <w:sz w:val="22"/>
          <w:szCs w:val="22"/>
        </w:rPr>
        <w:t>.</w:t>
      </w:r>
    </w:p>
    <w:p w14:paraId="3F76AB01" w14:textId="76F71E4E" w:rsidR="007D5C8D" w:rsidRDefault="007D5C8D" w:rsidP="003D63C4">
      <w:pPr>
        <w:pStyle w:val="Normalwebb"/>
        <w:rPr>
          <w:rFonts w:asciiTheme="minorHAnsi" w:hAnsiTheme="minorHAnsi"/>
          <w:sz w:val="22"/>
          <w:szCs w:val="22"/>
        </w:rPr>
      </w:pPr>
      <w:r w:rsidRPr="007D5C8D">
        <w:rPr>
          <w:rFonts w:asciiTheme="minorHAnsi" w:hAnsiTheme="minorHAnsi"/>
          <w:sz w:val="22"/>
          <w:szCs w:val="22"/>
        </w:rPr>
        <w:t>Styrelsen enas om poäng och motivering. Eventuella reservationer beaktas och protokollförs</w:t>
      </w:r>
      <w:r>
        <w:rPr>
          <w:color w:val="566B36" w:themeColor="accent2" w:themeShade="80"/>
          <w:sz w:val="27"/>
          <w:szCs w:val="27"/>
        </w:rPr>
        <w:t>.</w:t>
      </w:r>
      <w:r w:rsidR="00CF32C6">
        <w:rPr>
          <w:color w:val="566B36" w:themeColor="accent2" w:themeShade="80"/>
          <w:sz w:val="27"/>
          <w:szCs w:val="27"/>
        </w:rPr>
        <w:t xml:space="preserve"> </w:t>
      </w:r>
      <w:r w:rsidR="00CF32C6" w:rsidRPr="00CD2896">
        <w:rPr>
          <w:rFonts w:asciiTheme="minorHAnsi" w:hAnsiTheme="minorHAnsi"/>
          <w:sz w:val="22"/>
          <w:szCs w:val="22"/>
        </w:rPr>
        <w:t xml:space="preserve">Motivering, </w:t>
      </w:r>
      <w:r w:rsidR="00C94C3D" w:rsidRPr="00CD2896">
        <w:rPr>
          <w:rFonts w:asciiTheme="minorHAnsi" w:hAnsiTheme="minorHAnsi"/>
          <w:sz w:val="22"/>
          <w:szCs w:val="22"/>
        </w:rPr>
        <w:t>stödbelopp/ fördelning samt eventuella villkor</w:t>
      </w:r>
      <w:r w:rsidR="00CD2896" w:rsidRPr="00CD2896">
        <w:rPr>
          <w:rFonts w:asciiTheme="minorHAnsi" w:hAnsiTheme="minorHAnsi"/>
          <w:sz w:val="22"/>
          <w:szCs w:val="22"/>
        </w:rPr>
        <w:t xml:space="preserve"> noteras i bilaga för varje projekt.</w:t>
      </w:r>
    </w:p>
    <w:p w14:paraId="6DE29DB6" w14:textId="7E883780" w:rsidR="006C4F7A" w:rsidRDefault="006C4F7A" w:rsidP="003D63C4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arbetar ni för att </w:t>
      </w:r>
      <w:r w:rsidR="00D15A35">
        <w:rPr>
          <w:rFonts w:asciiTheme="minorHAnsi" w:hAnsiTheme="minorHAnsi"/>
          <w:b/>
          <w:bCs/>
          <w:sz w:val="22"/>
          <w:szCs w:val="22"/>
        </w:rPr>
        <w:t xml:space="preserve">ha en öppen och icke diskriminerande urvalsprocess för att </w:t>
      </w:r>
      <w:r w:rsidR="00AA4329">
        <w:rPr>
          <w:rFonts w:asciiTheme="minorHAnsi" w:hAnsiTheme="minorHAnsi"/>
          <w:b/>
          <w:bCs/>
          <w:sz w:val="22"/>
          <w:szCs w:val="22"/>
        </w:rPr>
        <w:t>prioritera projekt?</w:t>
      </w:r>
    </w:p>
    <w:p w14:paraId="68710509" w14:textId="77777777" w:rsidR="008131F8" w:rsidRDefault="00AA4329" w:rsidP="00AA4329">
      <w:pPr>
        <w:pStyle w:val="Normalwebb"/>
        <w:rPr>
          <w:rFonts w:asciiTheme="minorHAnsi" w:hAnsiTheme="minorHAnsi"/>
          <w:sz w:val="22"/>
          <w:szCs w:val="22"/>
        </w:rPr>
      </w:pPr>
      <w:r w:rsidRPr="008B536A">
        <w:rPr>
          <w:rFonts w:asciiTheme="minorHAnsi" w:hAnsiTheme="minorHAnsi"/>
          <w:sz w:val="22"/>
          <w:szCs w:val="22"/>
        </w:rPr>
        <w:t xml:space="preserve">VL har LAG-styrelsen uppdrag att arbeta för att genomföra uppsatta mål, där icke-diskriminering och jämställdhet hanteras på sid </w:t>
      </w:r>
      <w:r w:rsidR="008131F8" w:rsidRPr="008B536A">
        <w:rPr>
          <w:rFonts w:asciiTheme="minorHAnsi" w:hAnsiTheme="minorHAnsi"/>
          <w:sz w:val="22"/>
          <w:szCs w:val="22"/>
        </w:rPr>
        <w:t>28–29</w:t>
      </w:r>
      <w:r w:rsidR="00F93472" w:rsidRPr="008B536A">
        <w:rPr>
          <w:rFonts w:asciiTheme="minorHAnsi" w:hAnsiTheme="minorHAnsi"/>
          <w:sz w:val="22"/>
          <w:szCs w:val="22"/>
        </w:rPr>
        <w:t xml:space="preserve"> i utvecklingsstrategin. </w:t>
      </w:r>
    </w:p>
    <w:p w14:paraId="06639E52" w14:textId="77777777" w:rsidR="00F42673" w:rsidRDefault="00AA4329" w:rsidP="00AA4329">
      <w:pPr>
        <w:pStyle w:val="Normalwebb"/>
        <w:rPr>
          <w:rFonts w:asciiTheme="minorHAnsi" w:hAnsiTheme="minorHAnsi"/>
          <w:sz w:val="22"/>
          <w:szCs w:val="22"/>
        </w:rPr>
      </w:pPr>
      <w:r w:rsidRPr="008B536A">
        <w:rPr>
          <w:rFonts w:asciiTheme="minorHAnsi" w:hAnsiTheme="minorHAnsi"/>
          <w:sz w:val="22"/>
          <w:szCs w:val="22"/>
        </w:rPr>
        <w:t>Alla sökande får beskriva initialt i ansökningsprocessen hur de arbetar med icke-diskriminering i sina projekt. I urvalskriteriemallen ställs frågan</w:t>
      </w:r>
      <w:r w:rsidR="00F834DC" w:rsidRPr="008B536A">
        <w:rPr>
          <w:rFonts w:asciiTheme="minorHAnsi" w:hAnsiTheme="minorHAnsi"/>
          <w:sz w:val="22"/>
          <w:szCs w:val="22"/>
        </w:rPr>
        <w:t xml:space="preserve"> i samtliga insatsområden</w:t>
      </w:r>
      <w:r w:rsidR="008131F8">
        <w:rPr>
          <w:rFonts w:asciiTheme="minorHAnsi" w:hAnsiTheme="minorHAnsi"/>
          <w:sz w:val="22"/>
          <w:szCs w:val="22"/>
        </w:rPr>
        <w:t xml:space="preserve"> och i LAG-styrelsen finns ledamöter med särskild kompetens.</w:t>
      </w:r>
    </w:p>
    <w:p w14:paraId="72E675D9" w14:textId="38C6CE14" w:rsidR="00AA4329" w:rsidRPr="008B536A" w:rsidRDefault="00F42673" w:rsidP="00AA4329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 kan vara en utmaning att möta alla sökande utifrån deras förmåga och </w:t>
      </w:r>
      <w:r w:rsidR="001F1E3F">
        <w:rPr>
          <w:rFonts w:asciiTheme="minorHAnsi" w:hAnsiTheme="minorHAnsi"/>
          <w:sz w:val="22"/>
          <w:szCs w:val="22"/>
        </w:rPr>
        <w:t>stötta dem i ansökningsförfarandet men det är just i uppdraget</w:t>
      </w:r>
      <w:r w:rsidR="00FC1CC5">
        <w:rPr>
          <w:rFonts w:asciiTheme="minorHAnsi" w:hAnsiTheme="minorHAnsi"/>
          <w:sz w:val="22"/>
          <w:szCs w:val="22"/>
        </w:rPr>
        <w:t>,</w:t>
      </w:r>
      <w:r w:rsidR="001F1E3F">
        <w:rPr>
          <w:rFonts w:asciiTheme="minorHAnsi" w:hAnsiTheme="minorHAnsi"/>
          <w:sz w:val="22"/>
          <w:szCs w:val="22"/>
        </w:rPr>
        <w:t xml:space="preserve"> att </w:t>
      </w:r>
      <w:r w:rsidR="002102BC">
        <w:rPr>
          <w:rFonts w:asciiTheme="minorHAnsi" w:hAnsiTheme="minorHAnsi"/>
          <w:sz w:val="22"/>
          <w:szCs w:val="22"/>
        </w:rPr>
        <w:t>nå fler</w:t>
      </w:r>
      <w:r w:rsidR="00E61978">
        <w:rPr>
          <w:rFonts w:asciiTheme="minorHAnsi" w:hAnsiTheme="minorHAnsi"/>
          <w:sz w:val="22"/>
          <w:szCs w:val="22"/>
        </w:rPr>
        <w:t xml:space="preserve"> och stötta dem i processen</w:t>
      </w:r>
      <w:r w:rsidR="001C05FF">
        <w:rPr>
          <w:rFonts w:asciiTheme="minorHAnsi" w:hAnsiTheme="minorHAnsi"/>
          <w:sz w:val="22"/>
          <w:szCs w:val="22"/>
        </w:rPr>
        <w:t>,</w:t>
      </w:r>
      <w:r w:rsidR="00E61978">
        <w:rPr>
          <w:rFonts w:asciiTheme="minorHAnsi" w:hAnsiTheme="minorHAnsi"/>
          <w:sz w:val="22"/>
          <w:szCs w:val="22"/>
        </w:rPr>
        <w:t xml:space="preserve"> </w:t>
      </w:r>
      <w:r w:rsidR="00F74C7A">
        <w:rPr>
          <w:rFonts w:asciiTheme="minorHAnsi" w:hAnsiTheme="minorHAnsi"/>
          <w:sz w:val="22"/>
          <w:szCs w:val="22"/>
        </w:rPr>
        <w:t>där kontoren fyller en stor och viktig uppgift</w:t>
      </w:r>
      <w:r w:rsidR="00FC1CC5">
        <w:rPr>
          <w:rFonts w:asciiTheme="minorHAnsi" w:hAnsiTheme="minorHAnsi"/>
          <w:sz w:val="22"/>
          <w:szCs w:val="22"/>
        </w:rPr>
        <w:t>.</w:t>
      </w:r>
      <w:r w:rsidR="00F74C7A">
        <w:rPr>
          <w:rFonts w:asciiTheme="minorHAnsi" w:hAnsiTheme="minorHAnsi"/>
          <w:sz w:val="22"/>
          <w:szCs w:val="22"/>
        </w:rPr>
        <w:t xml:space="preserve"> </w:t>
      </w:r>
      <w:r w:rsidR="008131F8">
        <w:rPr>
          <w:rFonts w:asciiTheme="minorHAnsi" w:hAnsiTheme="minorHAnsi"/>
          <w:sz w:val="22"/>
          <w:szCs w:val="22"/>
        </w:rPr>
        <w:t xml:space="preserve"> </w:t>
      </w:r>
    </w:p>
    <w:p w14:paraId="56AC4B2D" w14:textId="77777777" w:rsidR="001C05FF" w:rsidRDefault="001C05FF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68042DCC" w14:textId="3DDCB22D" w:rsidR="00BD5F48" w:rsidRDefault="0007086F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Hur följer ni upp </w:t>
      </w:r>
      <w:r w:rsidR="00503004">
        <w:rPr>
          <w:rFonts w:asciiTheme="minorHAnsi" w:hAnsiTheme="minorHAnsi"/>
          <w:b/>
          <w:bCs/>
          <w:sz w:val="22"/>
          <w:szCs w:val="22"/>
        </w:rPr>
        <w:t>att urvalskriterierna och poängsättningen leder mot målen i strategin?</w:t>
      </w:r>
      <w:bookmarkStart w:id="0" w:name="_Hlk87024365"/>
    </w:p>
    <w:p w14:paraId="3AD40B15" w14:textId="28DC4BD5" w:rsidR="000964AA" w:rsidRDefault="00BD5F48" w:rsidP="000964AA">
      <w:pPr>
        <w:pStyle w:val="Normalwebb"/>
        <w:rPr>
          <w:rFonts w:asciiTheme="minorHAnsi" w:hAnsiTheme="minorHAnsi"/>
          <w:sz w:val="22"/>
          <w:szCs w:val="22"/>
        </w:rPr>
      </w:pPr>
      <w:r w:rsidRPr="008F4776">
        <w:rPr>
          <w:rFonts w:asciiTheme="minorHAnsi" w:hAnsiTheme="minorHAnsi"/>
          <w:sz w:val="22"/>
          <w:szCs w:val="22"/>
        </w:rPr>
        <w:t>K</w:t>
      </w:r>
      <w:r w:rsidR="000964AA" w:rsidRPr="008F4776">
        <w:rPr>
          <w:rFonts w:asciiTheme="minorHAnsi" w:hAnsiTheme="minorHAnsi"/>
          <w:sz w:val="22"/>
          <w:szCs w:val="22"/>
        </w:rPr>
        <w:t xml:space="preserve">ontoret </w:t>
      </w:r>
      <w:r w:rsidRPr="008F4776">
        <w:rPr>
          <w:rFonts w:asciiTheme="minorHAnsi" w:hAnsiTheme="minorHAnsi"/>
          <w:sz w:val="22"/>
          <w:szCs w:val="22"/>
        </w:rPr>
        <w:t>sammanställer</w:t>
      </w:r>
      <w:r w:rsidR="000964AA" w:rsidRPr="008F4776">
        <w:rPr>
          <w:rFonts w:asciiTheme="minorHAnsi" w:hAnsiTheme="minorHAnsi"/>
          <w:sz w:val="22"/>
          <w:szCs w:val="22"/>
        </w:rPr>
        <w:t xml:space="preserve"> projekt inom olika insatsområden, indikatorer och mål. LAG-styrelsen får information ett par gånger/år. De kan då uppdra åt VL att aktivt söka projekt inom något område som eventuellt blivit eftersatt</w:t>
      </w:r>
      <w:r w:rsidR="00386B35">
        <w:rPr>
          <w:rFonts w:asciiTheme="minorHAnsi" w:hAnsiTheme="minorHAnsi"/>
          <w:sz w:val="22"/>
          <w:szCs w:val="22"/>
        </w:rPr>
        <w:t>, t ex genom riktade utlysningar.</w:t>
      </w:r>
    </w:p>
    <w:p w14:paraId="498D8FB1" w14:textId="662200B7" w:rsidR="00572898" w:rsidRDefault="00572898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kan också vara aktuellt att uppdatera</w:t>
      </w:r>
      <w:r w:rsidR="00D91B7A">
        <w:rPr>
          <w:rFonts w:asciiTheme="minorHAnsi" w:hAnsiTheme="minorHAnsi"/>
          <w:sz w:val="22"/>
          <w:szCs w:val="22"/>
        </w:rPr>
        <w:t>/omformulera</w:t>
      </w:r>
      <w:r>
        <w:rPr>
          <w:rFonts w:asciiTheme="minorHAnsi" w:hAnsiTheme="minorHAnsi"/>
          <w:sz w:val="22"/>
          <w:szCs w:val="22"/>
        </w:rPr>
        <w:t xml:space="preserve"> vissa </w:t>
      </w:r>
      <w:r w:rsidR="00D91B7A">
        <w:rPr>
          <w:rFonts w:asciiTheme="minorHAnsi" w:hAnsiTheme="minorHAnsi"/>
          <w:sz w:val="22"/>
          <w:szCs w:val="22"/>
        </w:rPr>
        <w:t>mål då verkligheten just nu förändras</w:t>
      </w:r>
      <w:r w:rsidR="008A46F4">
        <w:rPr>
          <w:rFonts w:asciiTheme="minorHAnsi" w:hAnsiTheme="minorHAnsi"/>
          <w:sz w:val="22"/>
          <w:szCs w:val="22"/>
        </w:rPr>
        <w:t xml:space="preserve"> fort. </w:t>
      </w:r>
      <w:r w:rsidR="001D52D9">
        <w:rPr>
          <w:rFonts w:asciiTheme="minorHAnsi" w:hAnsiTheme="minorHAnsi"/>
          <w:sz w:val="22"/>
          <w:szCs w:val="22"/>
        </w:rPr>
        <w:t>Till exempel</w:t>
      </w:r>
      <w:r w:rsidR="008A46F4">
        <w:rPr>
          <w:rFonts w:asciiTheme="minorHAnsi" w:hAnsiTheme="minorHAnsi"/>
          <w:sz w:val="22"/>
          <w:szCs w:val="22"/>
        </w:rPr>
        <w:t xml:space="preserve"> var inte civil beredskap en särskilt aktuell fråga vid strategiframtagande </w:t>
      </w:r>
      <w:r w:rsidR="00F46F1B">
        <w:rPr>
          <w:rFonts w:asciiTheme="minorHAnsi" w:hAnsiTheme="minorHAnsi"/>
          <w:sz w:val="22"/>
          <w:szCs w:val="22"/>
        </w:rPr>
        <w:t xml:space="preserve">2020. </w:t>
      </w:r>
    </w:p>
    <w:p w14:paraId="7CD908C3" w14:textId="41B10286" w:rsidR="00022190" w:rsidRDefault="00E6705E" w:rsidP="000964AA">
      <w:pPr>
        <w:pStyle w:val="Normalweb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Valberedningen</w:t>
      </w:r>
    </w:p>
    <w:p w14:paraId="0E195ECD" w14:textId="00DCBA54" w:rsidR="00482A70" w:rsidRDefault="00084E15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Vad för erfarenhet har valberedningen av </w:t>
      </w:r>
      <w:r w:rsidR="00482A70">
        <w:rPr>
          <w:rFonts w:asciiTheme="minorHAnsi" w:hAnsiTheme="minorHAnsi"/>
          <w:b/>
          <w:bCs/>
          <w:sz w:val="22"/>
          <w:szCs w:val="22"/>
        </w:rPr>
        <w:t>styrelsearbete?</w:t>
      </w:r>
    </w:p>
    <w:p w14:paraId="03E812F1" w14:textId="758B4C47" w:rsidR="00EF030E" w:rsidRDefault="00482A70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Sammankallande för valberedningen är tidigare </w:t>
      </w:r>
      <w:r w:rsidR="00C00788">
        <w:rPr>
          <w:rFonts w:asciiTheme="minorHAnsi" w:hAnsiTheme="minorHAnsi"/>
          <w:sz w:val="22"/>
          <w:szCs w:val="22"/>
        </w:rPr>
        <w:t>kommunalråd</w:t>
      </w:r>
      <w:r w:rsidR="00E92037">
        <w:rPr>
          <w:rFonts w:asciiTheme="minorHAnsi" w:hAnsiTheme="minorHAnsi"/>
          <w:sz w:val="22"/>
          <w:szCs w:val="22"/>
        </w:rPr>
        <w:t>, nu</w:t>
      </w:r>
      <w:r w:rsidR="00DE4BE2">
        <w:rPr>
          <w:rFonts w:asciiTheme="minorHAnsi" w:hAnsiTheme="minorHAnsi"/>
          <w:sz w:val="22"/>
          <w:szCs w:val="22"/>
        </w:rPr>
        <w:t>mera</w:t>
      </w:r>
      <w:r w:rsidR="00E92037">
        <w:rPr>
          <w:rFonts w:asciiTheme="minorHAnsi" w:hAnsiTheme="minorHAnsi"/>
          <w:sz w:val="22"/>
          <w:szCs w:val="22"/>
        </w:rPr>
        <w:t xml:space="preserve"> ordförande i flera </w:t>
      </w:r>
      <w:r w:rsidR="00EF5C5E">
        <w:rPr>
          <w:rFonts w:asciiTheme="minorHAnsi" w:hAnsiTheme="minorHAnsi"/>
          <w:sz w:val="22"/>
          <w:szCs w:val="22"/>
        </w:rPr>
        <w:t>organisationer bl</w:t>
      </w:r>
      <w:r w:rsidR="001D52D9">
        <w:rPr>
          <w:rFonts w:asciiTheme="minorHAnsi" w:hAnsiTheme="minorHAnsi"/>
          <w:sz w:val="22"/>
          <w:szCs w:val="22"/>
        </w:rPr>
        <w:t>.</w:t>
      </w:r>
      <w:r w:rsidR="00EF5C5E">
        <w:rPr>
          <w:rFonts w:asciiTheme="minorHAnsi" w:hAnsiTheme="minorHAnsi"/>
          <w:sz w:val="22"/>
          <w:szCs w:val="22"/>
        </w:rPr>
        <w:t xml:space="preserve"> a</w:t>
      </w:r>
      <w:r w:rsidR="001D52D9">
        <w:rPr>
          <w:rFonts w:asciiTheme="minorHAnsi" w:hAnsiTheme="minorHAnsi"/>
          <w:sz w:val="22"/>
          <w:szCs w:val="22"/>
        </w:rPr>
        <w:t>.</w:t>
      </w:r>
      <w:r w:rsidR="00EF5C5E">
        <w:rPr>
          <w:rFonts w:asciiTheme="minorHAnsi" w:hAnsiTheme="minorHAnsi"/>
          <w:sz w:val="22"/>
          <w:szCs w:val="22"/>
        </w:rPr>
        <w:t xml:space="preserve"> </w:t>
      </w:r>
      <w:r w:rsidR="008739D9">
        <w:rPr>
          <w:rFonts w:asciiTheme="minorHAnsi" w:hAnsiTheme="minorHAnsi"/>
          <w:sz w:val="22"/>
          <w:szCs w:val="22"/>
        </w:rPr>
        <w:t>i Nyföretagarcentrum</w:t>
      </w:r>
      <w:r w:rsidR="00446898">
        <w:rPr>
          <w:rFonts w:asciiTheme="minorHAnsi" w:hAnsiTheme="minorHAnsi"/>
          <w:sz w:val="22"/>
          <w:szCs w:val="22"/>
        </w:rPr>
        <w:t>.</w:t>
      </w:r>
    </w:p>
    <w:p w14:paraId="347EE860" w14:textId="151EB369" w:rsidR="008739D9" w:rsidRDefault="00BF0FE9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Övriga ledamöter har samtliga styrelseplatser i både offentligt och ideella sammanhang.</w:t>
      </w:r>
    </w:p>
    <w:p w14:paraId="643BBD64" w14:textId="39D58BC2" w:rsidR="00EF030E" w:rsidRDefault="00EF030E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säkerställer ni att valberedningen har </w:t>
      </w:r>
      <w:r w:rsidR="00D84198">
        <w:rPr>
          <w:rFonts w:asciiTheme="minorHAnsi" w:hAnsiTheme="minorHAnsi"/>
          <w:b/>
          <w:bCs/>
          <w:sz w:val="22"/>
          <w:szCs w:val="22"/>
        </w:rPr>
        <w:t xml:space="preserve">kunskaper om </w:t>
      </w:r>
      <w:r w:rsidR="001D52D9">
        <w:rPr>
          <w:rFonts w:asciiTheme="minorHAnsi" w:hAnsiTheme="minorHAnsi"/>
          <w:b/>
          <w:bCs/>
          <w:sz w:val="22"/>
          <w:szCs w:val="22"/>
        </w:rPr>
        <w:t>L</w:t>
      </w:r>
      <w:r w:rsidR="00D84198">
        <w:rPr>
          <w:rFonts w:asciiTheme="minorHAnsi" w:hAnsiTheme="minorHAnsi"/>
          <w:b/>
          <w:bCs/>
          <w:sz w:val="22"/>
          <w:szCs w:val="22"/>
        </w:rPr>
        <w:t>eadermetoden?</w:t>
      </w:r>
    </w:p>
    <w:p w14:paraId="5EB42C4D" w14:textId="33F3220A" w:rsidR="004A44EC" w:rsidRDefault="00534707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Dels har samtliga i valberedningen </w:t>
      </w:r>
      <w:r w:rsidR="004A44EC">
        <w:rPr>
          <w:rFonts w:asciiTheme="minorHAnsi" w:hAnsiTheme="minorHAnsi"/>
          <w:sz w:val="22"/>
          <w:szCs w:val="22"/>
        </w:rPr>
        <w:t xml:space="preserve">djup erfarenhet av </w:t>
      </w:r>
      <w:r w:rsidR="001D52D9">
        <w:rPr>
          <w:rFonts w:asciiTheme="minorHAnsi" w:hAnsiTheme="minorHAnsi"/>
          <w:sz w:val="22"/>
          <w:szCs w:val="22"/>
        </w:rPr>
        <w:t>Leader</w:t>
      </w:r>
      <w:r w:rsidR="004A44EC">
        <w:rPr>
          <w:rFonts w:asciiTheme="minorHAnsi" w:hAnsiTheme="minorHAnsi"/>
          <w:sz w:val="22"/>
          <w:szCs w:val="22"/>
        </w:rPr>
        <w:t xml:space="preserve"> från olika perspektiv, någon har varit med om framtagandet av strategin, någ</w:t>
      </w:r>
      <w:r w:rsidR="000C2B8D">
        <w:rPr>
          <w:rFonts w:asciiTheme="minorHAnsi" w:hAnsiTheme="minorHAnsi"/>
          <w:sz w:val="22"/>
          <w:szCs w:val="22"/>
        </w:rPr>
        <w:t>ra</w:t>
      </w:r>
      <w:r w:rsidR="004A44EC">
        <w:rPr>
          <w:rFonts w:asciiTheme="minorHAnsi" w:hAnsiTheme="minorHAnsi"/>
          <w:sz w:val="22"/>
          <w:szCs w:val="22"/>
        </w:rPr>
        <w:t xml:space="preserve"> har arbetat i </w:t>
      </w:r>
      <w:r w:rsidR="001D52D9">
        <w:rPr>
          <w:rFonts w:asciiTheme="minorHAnsi" w:hAnsiTheme="minorHAnsi"/>
          <w:sz w:val="22"/>
          <w:szCs w:val="22"/>
        </w:rPr>
        <w:t>Leaderprojekt</w:t>
      </w:r>
      <w:r w:rsidR="004A44EC">
        <w:rPr>
          <w:rFonts w:asciiTheme="minorHAnsi" w:hAnsiTheme="minorHAnsi"/>
          <w:sz w:val="22"/>
          <w:szCs w:val="22"/>
        </w:rPr>
        <w:t xml:space="preserve"> och någon har suttit i tidigare </w:t>
      </w:r>
      <w:r w:rsidR="003079B1">
        <w:rPr>
          <w:rFonts w:asciiTheme="minorHAnsi" w:hAnsiTheme="minorHAnsi"/>
          <w:sz w:val="22"/>
          <w:szCs w:val="22"/>
        </w:rPr>
        <w:t xml:space="preserve">programperioders LAG-styrelser. Dels har VL årlig information och uppföljning </w:t>
      </w:r>
      <w:r w:rsidR="00836405">
        <w:rPr>
          <w:rFonts w:asciiTheme="minorHAnsi" w:hAnsiTheme="minorHAnsi"/>
          <w:sz w:val="22"/>
          <w:szCs w:val="22"/>
        </w:rPr>
        <w:t xml:space="preserve">utifrån utbildningsmaterial framtaget av Lokal Utveckling Sverige och </w:t>
      </w:r>
      <w:r w:rsidR="006547FD">
        <w:rPr>
          <w:rFonts w:asciiTheme="minorHAnsi" w:hAnsiTheme="minorHAnsi"/>
          <w:sz w:val="22"/>
          <w:szCs w:val="22"/>
        </w:rPr>
        <w:t>Jordbruksverket</w:t>
      </w:r>
      <w:r w:rsidR="00836405">
        <w:rPr>
          <w:rFonts w:asciiTheme="minorHAnsi" w:hAnsiTheme="minorHAnsi"/>
          <w:sz w:val="22"/>
          <w:szCs w:val="22"/>
        </w:rPr>
        <w:t>.</w:t>
      </w:r>
    </w:p>
    <w:p w14:paraId="25F75C78" w14:textId="6CC7C865" w:rsidR="006547FD" w:rsidRDefault="006547FD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säkerställer ni att </w:t>
      </w:r>
      <w:r w:rsidR="00BE180E">
        <w:rPr>
          <w:rFonts w:asciiTheme="minorHAnsi" w:hAnsiTheme="minorHAnsi"/>
          <w:b/>
          <w:bCs/>
          <w:sz w:val="22"/>
          <w:szCs w:val="22"/>
        </w:rPr>
        <w:t xml:space="preserve">valberedningen är </w:t>
      </w:r>
      <w:r w:rsidR="00107DAC">
        <w:rPr>
          <w:rFonts w:asciiTheme="minorHAnsi" w:hAnsiTheme="minorHAnsi"/>
          <w:b/>
          <w:bCs/>
          <w:sz w:val="22"/>
          <w:szCs w:val="22"/>
        </w:rPr>
        <w:t>informerad om villkor i startbeslutet?</w:t>
      </w:r>
    </w:p>
    <w:p w14:paraId="0322FE6B" w14:textId="70EBA50F" w:rsidR="00C10AFF" w:rsidRPr="00C10AFF" w:rsidRDefault="00C10AFF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Startbeslutet finns med i de handlingar som går ut till valberedningen inför årsmötet</w:t>
      </w:r>
      <w:r w:rsidR="008655DF">
        <w:rPr>
          <w:rFonts w:asciiTheme="minorHAnsi" w:hAnsiTheme="minorHAnsi"/>
          <w:sz w:val="22"/>
          <w:szCs w:val="22"/>
        </w:rPr>
        <w:t>. Detta ingår också i</w:t>
      </w:r>
      <w:r w:rsidR="00700575">
        <w:rPr>
          <w:rFonts w:asciiTheme="minorHAnsi" w:hAnsiTheme="minorHAnsi"/>
          <w:sz w:val="22"/>
          <w:szCs w:val="22"/>
        </w:rPr>
        <w:t xml:space="preserve"> svaret på</w:t>
      </w:r>
      <w:r w:rsidR="008655DF">
        <w:rPr>
          <w:rFonts w:asciiTheme="minorHAnsi" w:hAnsiTheme="minorHAnsi"/>
          <w:sz w:val="22"/>
          <w:szCs w:val="22"/>
        </w:rPr>
        <w:t xml:space="preserve"> </w:t>
      </w:r>
      <w:r w:rsidR="00700575">
        <w:rPr>
          <w:rFonts w:asciiTheme="minorHAnsi" w:hAnsiTheme="minorHAnsi"/>
          <w:sz w:val="22"/>
          <w:szCs w:val="22"/>
        </w:rPr>
        <w:t xml:space="preserve">föregående fråga om </w:t>
      </w:r>
      <w:r w:rsidR="003B72B0">
        <w:rPr>
          <w:rFonts w:asciiTheme="minorHAnsi" w:hAnsiTheme="minorHAnsi"/>
          <w:sz w:val="22"/>
          <w:szCs w:val="22"/>
        </w:rPr>
        <w:t>utbildning.</w:t>
      </w:r>
    </w:p>
    <w:p w14:paraId="41635020" w14:textId="0988821C" w:rsidR="00107DAC" w:rsidRDefault="00107DAC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säkerställer ni att </w:t>
      </w:r>
      <w:r w:rsidRPr="00953C9D">
        <w:rPr>
          <w:rFonts w:asciiTheme="minorHAnsi" w:hAnsiTheme="minorHAnsi"/>
          <w:b/>
          <w:bCs/>
        </w:rPr>
        <w:t>valberedningen</w:t>
      </w:r>
      <w:r>
        <w:rPr>
          <w:rFonts w:asciiTheme="minorHAnsi" w:hAnsiTheme="minorHAnsi"/>
          <w:b/>
          <w:bCs/>
          <w:sz w:val="22"/>
          <w:szCs w:val="22"/>
        </w:rPr>
        <w:t xml:space="preserve"> har </w:t>
      </w:r>
      <w:r w:rsidR="00212744">
        <w:rPr>
          <w:rFonts w:asciiTheme="minorHAnsi" w:hAnsiTheme="minorHAnsi"/>
          <w:b/>
          <w:bCs/>
          <w:sz w:val="22"/>
          <w:szCs w:val="22"/>
        </w:rPr>
        <w:t>kännedom om ledamöters kompetens?</w:t>
      </w:r>
    </w:p>
    <w:p w14:paraId="6EBA159A" w14:textId="6C1E72D6" w:rsidR="003B72B0" w:rsidRDefault="003B72B0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är valberedningens uppdrag – kontoret ska inte ha synpunkter på styrelsen, det kan leda till intressekonflikter.</w:t>
      </w:r>
      <w:r w:rsidR="0021512D">
        <w:rPr>
          <w:rFonts w:asciiTheme="minorHAnsi" w:hAnsiTheme="minorHAnsi"/>
          <w:sz w:val="22"/>
          <w:szCs w:val="22"/>
        </w:rPr>
        <w:t xml:space="preserve"> Valberedningen har kunskap om </w:t>
      </w:r>
      <w:r w:rsidR="00CE7858">
        <w:rPr>
          <w:rFonts w:asciiTheme="minorHAnsi" w:hAnsiTheme="minorHAnsi"/>
          <w:sz w:val="22"/>
          <w:szCs w:val="22"/>
        </w:rPr>
        <w:t xml:space="preserve">kravet på att styrelsens kompetenser utifrån </w:t>
      </w:r>
      <w:r w:rsidR="00F51285">
        <w:rPr>
          <w:rFonts w:asciiTheme="minorHAnsi" w:hAnsiTheme="minorHAnsi"/>
          <w:sz w:val="22"/>
          <w:szCs w:val="22"/>
        </w:rPr>
        <w:t>strategin och föreslagna till styrelsen ska beskriva sina</w:t>
      </w:r>
      <w:r w:rsidR="00A511C7">
        <w:rPr>
          <w:rFonts w:asciiTheme="minorHAnsi" w:hAnsiTheme="minorHAnsi"/>
          <w:sz w:val="22"/>
          <w:szCs w:val="22"/>
        </w:rPr>
        <w:t xml:space="preserve"> </w:t>
      </w:r>
      <w:r w:rsidR="00F51285">
        <w:rPr>
          <w:rFonts w:asciiTheme="minorHAnsi" w:hAnsiTheme="minorHAnsi"/>
          <w:sz w:val="22"/>
          <w:szCs w:val="22"/>
        </w:rPr>
        <w:t>relevanta kompetenser</w:t>
      </w:r>
      <w:r w:rsidR="00A511C7">
        <w:rPr>
          <w:rFonts w:asciiTheme="minorHAnsi" w:hAnsiTheme="minorHAnsi"/>
          <w:sz w:val="22"/>
          <w:szCs w:val="22"/>
        </w:rPr>
        <w:t xml:space="preserve"> när de anmäler sig </w:t>
      </w:r>
      <w:r w:rsidR="00C63CAE">
        <w:rPr>
          <w:rFonts w:asciiTheme="minorHAnsi" w:hAnsiTheme="minorHAnsi"/>
          <w:sz w:val="22"/>
          <w:szCs w:val="22"/>
        </w:rPr>
        <w:t>som intresserade av att ingå i styrelsen</w:t>
      </w:r>
      <w:r w:rsidR="00F51285">
        <w:rPr>
          <w:rFonts w:asciiTheme="minorHAnsi" w:hAnsiTheme="minorHAnsi"/>
          <w:sz w:val="22"/>
          <w:szCs w:val="22"/>
        </w:rPr>
        <w:t xml:space="preserve">. </w:t>
      </w:r>
    </w:p>
    <w:p w14:paraId="29B27CE7" w14:textId="7E05AA74" w:rsidR="00DB450D" w:rsidRPr="003B72B0" w:rsidRDefault="00DB450D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 – </w:t>
      </w:r>
      <w:r w:rsidR="00172D4E">
        <w:rPr>
          <w:rFonts w:asciiTheme="minorHAnsi" w:hAnsiTheme="minorHAnsi"/>
          <w:sz w:val="22"/>
          <w:szCs w:val="22"/>
        </w:rPr>
        <w:t xml:space="preserve">om frågans ”ni” syftar på </w:t>
      </w:r>
      <w:r w:rsidR="001D52D9">
        <w:rPr>
          <w:rFonts w:asciiTheme="minorHAnsi" w:hAnsiTheme="minorHAnsi"/>
          <w:sz w:val="22"/>
          <w:szCs w:val="22"/>
        </w:rPr>
        <w:t>Leaderkontoret</w:t>
      </w:r>
      <w:r w:rsidR="00172D4E">
        <w:rPr>
          <w:rFonts w:asciiTheme="minorHAnsi" w:hAnsiTheme="minorHAnsi"/>
          <w:sz w:val="22"/>
          <w:szCs w:val="22"/>
        </w:rPr>
        <w:t xml:space="preserve"> – tillhandahåller material </w:t>
      </w:r>
      <w:r w:rsidR="00EE26D2">
        <w:rPr>
          <w:rFonts w:asciiTheme="minorHAnsi" w:hAnsiTheme="minorHAnsi"/>
          <w:sz w:val="22"/>
          <w:szCs w:val="22"/>
        </w:rPr>
        <w:t xml:space="preserve">som efterfrågas av valberedningen, som </w:t>
      </w:r>
      <w:proofErr w:type="gramStart"/>
      <w:r w:rsidR="00EE26D2">
        <w:rPr>
          <w:rFonts w:asciiTheme="minorHAnsi" w:hAnsiTheme="minorHAnsi"/>
          <w:sz w:val="22"/>
          <w:szCs w:val="22"/>
        </w:rPr>
        <w:t>t ex</w:t>
      </w:r>
      <w:proofErr w:type="gramEnd"/>
      <w:r w:rsidR="00EE26D2">
        <w:rPr>
          <w:rFonts w:asciiTheme="minorHAnsi" w:hAnsiTheme="minorHAnsi"/>
          <w:sz w:val="22"/>
          <w:szCs w:val="22"/>
        </w:rPr>
        <w:t xml:space="preserve"> närvaro på styrelsemöten, deltagande i utbildningar, </w:t>
      </w:r>
      <w:r w:rsidR="002406D4">
        <w:rPr>
          <w:rFonts w:asciiTheme="minorHAnsi" w:hAnsiTheme="minorHAnsi"/>
          <w:sz w:val="22"/>
          <w:szCs w:val="22"/>
        </w:rPr>
        <w:t xml:space="preserve">eventuella kunskapsluckor i helheten där man kan behöva söka särskilda kompetenser. </w:t>
      </w:r>
    </w:p>
    <w:p w14:paraId="51AB468D" w14:textId="77777777" w:rsidR="003258F3" w:rsidRDefault="003258F3" w:rsidP="000964AA">
      <w:pPr>
        <w:pStyle w:val="Normalwebb"/>
        <w:rPr>
          <w:rFonts w:asciiTheme="minorHAnsi" w:hAnsiTheme="minorHAnsi"/>
          <w:b/>
          <w:bCs/>
        </w:rPr>
      </w:pPr>
    </w:p>
    <w:p w14:paraId="4CF6E650" w14:textId="77777777" w:rsidR="003258F3" w:rsidRDefault="003258F3" w:rsidP="000964AA">
      <w:pPr>
        <w:pStyle w:val="Normalwebb"/>
        <w:rPr>
          <w:rFonts w:asciiTheme="minorHAnsi" w:hAnsiTheme="minorHAnsi"/>
          <w:b/>
          <w:bCs/>
        </w:rPr>
      </w:pPr>
    </w:p>
    <w:p w14:paraId="7381F980" w14:textId="77777777" w:rsidR="003258F3" w:rsidRDefault="003258F3" w:rsidP="000964AA">
      <w:pPr>
        <w:pStyle w:val="Normalwebb"/>
        <w:rPr>
          <w:rFonts w:asciiTheme="minorHAnsi" w:hAnsiTheme="minorHAnsi"/>
          <w:b/>
          <w:bCs/>
        </w:rPr>
      </w:pPr>
    </w:p>
    <w:p w14:paraId="1BB9AA2D" w14:textId="36EE6ABF" w:rsidR="00953C9D" w:rsidRDefault="00121A6A" w:rsidP="000964AA">
      <w:pPr>
        <w:pStyle w:val="Normalweb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Löpande följer upp målen</w:t>
      </w:r>
    </w:p>
    <w:p w14:paraId="5C7B5FC8" w14:textId="4DF72752" w:rsidR="00121A6A" w:rsidRDefault="008B4AD2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Hur mobiliserar och informerar ni utvecklingsstrategin</w:t>
      </w:r>
      <w:r w:rsidR="002831FF">
        <w:rPr>
          <w:rFonts w:asciiTheme="minorHAnsi" w:hAnsiTheme="minorHAnsi"/>
          <w:b/>
          <w:bCs/>
          <w:sz w:val="22"/>
          <w:szCs w:val="22"/>
        </w:rPr>
        <w:t>s målgrupper om möjligheten att söka stöd?</w:t>
      </w:r>
    </w:p>
    <w:p w14:paraId="0E8141BD" w14:textId="74C05A56" w:rsidR="00335C89" w:rsidRPr="00A97693" w:rsidRDefault="00335C89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 w:rsidRPr="00A97693">
        <w:rPr>
          <w:rFonts w:asciiTheme="minorHAnsi" w:hAnsiTheme="minorHAnsi"/>
          <w:sz w:val="22"/>
          <w:szCs w:val="22"/>
        </w:rPr>
        <w:t>Utöver det som anges i strategin</w:t>
      </w:r>
      <w:r w:rsidR="00023204" w:rsidRPr="00A97693">
        <w:rPr>
          <w:rFonts w:asciiTheme="minorHAnsi" w:hAnsiTheme="minorHAnsi"/>
          <w:sz w:val="22"/>
          <w:szCs w:val="22"/>
        </w:rPr>
        <w:t xml:space="preserve"> under </w:t>
      </w:r>
      <w:r w:rsidR="00440131" w:rsidRPr="00A97693">
        <w:rPr>
          <w:rFonts w:asciiTheme="minorHAnsi" w:hAnsiTheme="minorHAnsi"/>
          <w:sz w:val="22"/>
          <w:szCs w:val="22"/>
        </w:rPr>
        <w:t>kapitel 5 Genomförande</w:t>
      </w:r>
      <w:r w:rsidR="00A97693">
        <w:rPr>
          <w:rFonts w:asciiTheme="minorHAnsi" w:hAnsiTheme="minorHAnsi"/>
          <w:sz w:val="22"/>
          <w:szCs w:val="22"/>
        </w:rPr>
        <w:t>,</w:t>
      </w:r>
      <w:r w:rsidR="00B13C57" w:rsidRPr="00A97693">
        <w:rPr>
          <w:rFonts w:asciiTheme="minorHAnsi" w:hAnsiTheme="minorHAnsi"/>
          <w:sz w:val="22"/>
          <w:szCs w:val="22"/>
        </w:rPr>
        <w:t xml:space="preserve"> där det är återkommande </w:t>
      </w:r>
      <w:r w:rsidR="00A97693" w:rsidRPr="00A97693">
        <w:rPr>
          <w:rFonts w:asciiTheme="minorHAnsi" w:hAnsiTheme="minorHAnsi"/>
          <w:sz w:val="22"/>
          <w:szCs w:val="22"/>
        </w:rPr>
        <w:t xml:space="preserve">beskrivet </w:t>
      </w:r>
      <w:r w:rsidR="00B13C57" w:rsidRPr="00A97693">
        <w:rPr>
          <w:rFonts w:asciiTheme="minorHAnsi" w:hAnsiTheme="minorHAnsi"/>
          <w:sz w:val="22"/>
          <w:szCs w:val="22"/>
        </w:rPr>
        <w:t xml:space="preserve">på vilka sätt LAG </w:t>
      </w:r>
      <w:r w:rsidR="00A97693" w:rsidRPr="00A97693">
        <w:rPr>
          <w:rFonts w:asciiTheme="minorHAnsi" w:hAnsiTheme="minorHAnsi"/>
          <w:sz w:val="22"/>
          <w:szCs w:val="22"/>
        </w:rPr>
        <w:t>ska arbeta för att nå målgrupperna</w:t>
      </w:r>
      <w:r w:rsidRPr="00A97693">
        <w:rPr>
          <w:rFonts w:asciiTheme="minorHAnsi" w:hAnsiTheme="minorHAnsi"/>
          <w:sz w:val="22"/>
          <w:szCs w:val="22"/>
        </w:rPr>
        <w:t>, arbetar VL och övrig personal med att stötta sökande till att hitta rätt och genomföra ansökning och genomförande korrekt. Detta i sin tur gör att projektägare sprider kunskap och uppmuntrar andra att söka stöd. Mycket få i vår målgrupp hittar rätt i de system och regelverk som krävs, så aktivt arbete är viktigt</w:t>
      </w:r>
      <w:r w:rsidR="00E72E56">
        <w:rPr>
          <w:rFonts w:asciiTheme="minorHAnsi" w:hAnsiTheme="minorHAnsi"/>
          <w:sz w:val="22"/>
          <w:szCs w:val="22"/>
        </w:rPr>
        <w:t>.</w:t>
      </w:r>
    </w:p>
    <w:p w14:paraId="391B133B" w14:textId="77777777" w:rsidR="00FF6D10" w:rsidRDefault="00CE732C" w:rsidP="00FF6D10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Hur arbetar ni med at</w:t>
      </w:r>
      <w:r w:rsidR="009C378B">
        <w:rPr>
          <w:rFonts w:asciiTheme="minorHAnsi" w:hAnsiTheme="minorHAnsi"/>
          <w:b/>
          <w:bCs/>
          <w:sz w:val="22"/>
          <w:szCs w:val="22"/>
        </w:rPr>
        <w:t>t</w:t>
      </w:r>
      <w:r>
        <w:rPr>
          <w:rFonts w:asciiTheme="minorHAnsi" w:hAnsiTheme="minorHAnsi"/>
          <w:b/>
          <w:bCs/>
          <w:sz w:val="22"/>
          <w:szCs w:val="22"/>
        </w:rPr>
        <w:t xml:space="preserve"> nå målen i strategin?</w:t>
      </w:r>
    </w:p>
    <w:p w14:paraId="615BFF89" w14:textId="1A9E576D" w:rsidR="00FF6D10" w:rsidRPr="00FF20F0" w:rsidRDefault="00FF6D10" w:rsidP="00FF6D10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Utöver det som</w:t>
      </w:r>
      <w:r w:rsidR="001B2DDF">
        <w:rPr>
          <w:rFonts w:asciiTheme="minorHAnsi" w:hAnsiTheme="minorHAnsi"/>
          <w:sz w:val="22"/>
          <w:szCs w:val="22"/>
        </w:rPr>
        <w:t xml:space="preserve"> angetts under rubrik ”</w:t>
      </w:r>
      <w:proofErr w:type="spellStart"/>
      <w:r w:rsidR="001B2DDF">
        <w:rPr>
          <w:rFonts w:asciiTheme="minorHAnsi" w:hAnsiTheme="minorHAnsi"/>
          <w:sz w:val="22"/>
          <w:szCs w:val="22"/>
        </w:rPr>
        <w:t>LAG</w:t>
      </w:r>
      <w:proofErr w:type="gramStart"/>
      <w:r w:rsidR="001B2DDF">
        <w:rPr>
          <w:rFonts w:asciiTheme="minorHAnsi" w:hAnsiTheme="minorHAnsi"/>
          <w:sz w:val="22"/>
          <w:szCs w:val="22"/>
        </w:rPr>
        <w:t>:s</w:t>
      </w:r>
      <w:proofErr w:type="spellEnd"/>
      <w:r w:rsidR="001B2DDF">
        <w:rPr>
          <w:rFonts w:asciiTheme="minorHAnsi" w:hAnsiTheme="minorHAnsi"/>
          <w:sz w:val="22"/>
          <w:szCs w:val="22"/>
        </w:rPr>
        <w:t xml:space="preserve">  beslutsprocess</w:t>
      </w:r>
      <w:proofErr w:type="gramEnd"/>
      <w:r>
        <w:rPr>
          <w:rFonts w:asciiTheme="minorHAnsi" w:hAnsiTheme="minorHAnsi"/>
          <w:sz w:val="22"/>
          <w:szCs w:val="22"/>
        </w:rPr>
        <w:t>” på frågan ”</w:t>
      </w:r>
      <w:r w:rsidRPr="00FF6D10">
        <w:rPr>
          <w:rFonts w:asciiTheme="minorHAnsi" w:hAnsiTheme="minorHAnsi"/>
          <w:sz w:val="22"/>
          <w:szCs w:val="22"/>
        </w:rPr>
        <w:t>Hur följer ni upp att urvalskriterierna och poängsättningen leder mot målen i strategin</w:t>
      </w:r>
      <w:r>
        <w:rPr>
          <w:rFonts w:asciiTheme="minorHAnsi" w:hAnsiTheme="minorHAnsi"/>
          <w:b/>
          <w:bCs/>
          <w:sz w:val="22"/>
          <w:szCs w:val="22"/>
        </w:rPr>
        <w:t xml:space="preserve">” </w:t>
      </w:r>
      <w:r w:rsidR="00FF20F0">
        <w:rPr>
          <w:rFonts w:asciiTheme="minorHAnsi" w:hAnsiTheme="minorHAnsi"/>
          <w:sz w:val="22"/>
          <w:szCs w:val="22"/>
        </w:rPr>
        <w:t xml:space="preserve">är LAG-föreningen också öppen för projekt utanför </w:t>
      </w:r>
      <w:r w:rsidR="001D52D9">
        <w:rPr>
          <w:rFonts w:asciiTheme="minorHAnsi" w:hAnsiTheme="minorHAnsi"/>
          <w:sz w:val="22"/>
          <w:szCs w:val="22"/>
        </w:rPr>
        <w:t>L</w:t>
      </w:r>
      <w:r w:rsidR="00FF20F0">
        <w:rPr>
          <w:rFonts w:asciiTheme="minorHAnsi" w:hAnsiTheme="minorHAnsi"/>
          <w:sz w:val="22"/>
          <w:szCs w:val="22"/>
        </w:rPr>
        <w:t>eader</w:t>
      </w:r>
      <w:r w:rsidR="001D52D9">
        <w:rPr>
          <w:rFonts w:asciiTheme="minorHAnsi" w:hAnsiTheme="minorHAnsi"/>
          <w:sz w:val="22"/>
          <w:szCs w:val="22"/>
        </w:rPr>
        <w:t>-</w:t>
      </w:r>
      <w:r w:rsidR="00FF20F0">
        <w:rPr>
          <w:rFonts w:asciiTheme="minorHAnsi" w:hAnsiTheme="minorHAnsi"/>
          <w:sz w:val="22"/>
          <w:szCs w:val="22"/>
        </w:rPr>
        <w:t xml:space="preserve">finansiering </w:t>
      </w:r>
      <w:r w:rsidR="00CC0D98">
        <w:rPr>
          <w:rFonts w:asciiTheme="minorHAnsi" w:hAnsiTheme="minorHAnsi"/>
          <w:sz w:val="22"/>
          <w:szCs w:val="22"/>
        </w:rPr>
        <w:t xml:space="preserve">som kan leda till ökad måluppfyllnad. </w:t>
      </w:r>
    </w:p>
    <w:p w14:paraId="58E69C9E" w14:textId="2BC8617C" w:rsidR="00CE732C" w:rsidRPr="00CC0D98" w:rsidRDefault="00FF6D10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E732C">
        <w:rPr>
          <w:rFonts w:asciiTheme="minorHAnsi" w:hAnsiTheme="minorHAnsi"/>
          <w:b/>
          <w:bCs/>
          <w:sz w:val="22"/>
          <w:szCs w:val="22"/>
        </w:rPr>
        <w:t xml:space="preserve">Hur följer ni upp resultaten av </w:t>
      </w:r>
      <w:r w:rsidR="00ED51F1">
        <w:rPr>
          <w:rFonts w:asciiTheme="minorHAnsi" w:hAnsiTheme="minorHAnsi"/>
          <w:b/>
          <w:bCs/>
          <w:sz w:val="22"/>
          <w:szCs w:val="22"/>
        </w:rPr>
        <w:t>färdiga</w:t>
      </w:r>
      <w:r w:rsidR="00CE732C">
        <w:rPr>
          <w:rFonts w:asciiTheme="minorHAnsi" w:hAnsiTheme="minorHAnsi"/>
          <w:b/>
          <w:bCs/>
          <w:sz w:val="22"/>
          <w:szCs w:val="22"/>
        </w:rPr>
        <w:t xml:space="preserve"> projekt?</w:t>
      </w:r>
    </w:p>
    <w:p w14:paraId="173795C8" w14:textId="05609766" w:rsidR="00165839" w:rsidRDefault="00165839" w:rsidP="00165839">
      <w:pPr>
        <w:pStyle w:val="Normalwebb"/>
        <w:rPr>
          <w:rFonts w:asciiTheme="minorHAnsi" w:hAnsiTheme="minorHAnsi"/>
          <w:sz w:val="22"/>
          <w:szCs w:val="22"/>
        </w:rPr>
      </w:pPr>
      <w:r w:rsidRPr="00165839">
        <w:rPr>
          <w:rFonts w:asciiTheme="minorHAnsi" w:hAnsiTheme="minorHAnsi"/>
          <w:sz w:val="22"/>
          <w:szCs w:val="22"/>
        </w:rPr>
        <w:t>Alla projektägare kontaktas</w:t>
      </w:r>
      <w:r w:rsidR="002E4FAA">
        <w:rPr>
          <w:rFonts w:asciiTheme="minorHAnsi" w:hAnsiTheme="minorHAnsi"/>
          <w:sz w:val="22"/>
          <w:szCs w:val="22"/>
        </w:rPr>
        <w:t xml:space="preserve"> minst</w:t>
      </w:r>
      <w:r w:rsidRPr="00165839">
        <w:rPr>
          <w:rFonts w:asciiTheme="minorHAnsi" w:hAnsiTheme="minorHAnsi"/>
          <w:sz w:val="22"/>
          <w:szCs w:val="22"/>
        </w:rPr>
        <w:t xml:space="preserve"> två ggr/år för projektledarträff, då de muntligt redogör för vad som hänt/händer efter projektslut. </w:t>
      </w:r>
    </w:p>
    <w:p w14:paraId="1E470849" w14:textId="5246EBAA" w:rsidR="00165839" w:rsidRPr="00165839" w:rsidRDefault="00165839" w:rsidP="00165839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På vår webb finns beskrivning och kontakter till </w:t>
      </w:r>
      <w:r w:rsidRPr="00165839">
        <w:rPr>
          <w:rFonts w:asciiTheme="minorHAnsi" w:hAnsiTheme="minorHAnsi"/>
          <w:sz w:val="22"/>
          <w:szCs w:val="22"/>
        </w:rPr>
        <w:t xml:space="preserve">de projekt som hittills genomförts i </w:t>
      </w:r>
      <w:r>
        <w:rPr>
          <w:rFonts w:asciiTheme="minorHAnsi" w:hAnsiTheme="minorHAnsi"/>
          <w:sz w:val="22"/>
          <w:szCs w:val="22"/>
        </w:rPr>
        <w:t>Leader Skåne Mitt Nordväst</w:t>
      </w:r>
      <w:r w:rsidRPr="00165839">
        <w:rPr>
          <w:rFonts w:asciiTheme="minorHAnsi" w:hAnsiTheme="minorHAnsi"/>
          <w:sz w:val="22"/>
          <w:szCs w:val="22"/>
        </w:rPr>
        <w:t>.</w:t>
      </w:r>
    </w:p>
    <w:p w14:paraId="6921C1B6" w14:textId="180F4BD1" w:rsidR="00ED51F1" w:rsidRDefault="00ED51F1" w:rsidP="000964AA">
      <w:pPr>
        <w:pStyle w:val="Normalweb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Förvaltningslagens krav på dokumentation</w:t>
      </w:r>
    </w:p>
    <w:p w14:paraId="4F4D0971" w14:textId="1E9A8F9B" w:rsidR="00813C90" w:rsidRDefault="00813C90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Hur hanterar ni handlingar som hör till ärendehantering och som inkommit på papper</w:t>
      </w:r>
      <w:r w:rsidR="00FD2601">
        <w:rPr>
          <w:rFonts w:asciiTheme="minorHAnsi" w:hAnsiTheme="minorHAnsi"/>
          <w:b/>
          <w:bCs/>
          <w:sz w:val="22"/>
          <w:szCs w:val="22"/>
        </w:rPr>
        <w:t>?</w:t>
      </w:r>
    </w:p>
    <w:p w14:paraId="5EFB1589" w14:textId="001BEB1C" w:rsidR="00E14B00" w:rsidRDefault="00E14B00" w:rsidP="00E14B00">
      <w:pPr>
        <w:pStyle w:val="Normalwebb"/>
        <w:rPr>
          <w:rFonts w:asciiTheme="minorHAnsi" w:hAnsiTheme="minorHAnsi"/>
          <w:sz w:val="22"/>
          <w:szCs w:val="22"/>
        </w:rPr>
      </w:pPr>
      <w:r w:rsidRPr="00E14B00">
        <w:rPr>
          <w:rFonts w:asciiTheme="minorHAnsi" w:hAnsiTheme="minorHAnsi"/>
          <w:sz w:val="22"/>
          <w:szCs w:val="22"/>
        </w:rPr>
        <w:t>Mycket lite material kopplat till projekten kommer i pappersform.</w:t>
      </w:r>
      <w:r w:rsidR="00B50D47">
        <w:rPr>
          <w:rFonts w:asciiTheme="minorHAnsi" w:hAnsiTheme="minorHAnsi"/>
          <w:sz w:val="22"/>
          <w:szCs w:val="22"/>
        </w:rPr>
        <w:t xml:space="preserve"> Om de kommer, stämplas de med ankomstdatum, avsändaren</w:t>
      </w:r>
      <w:r w:rsidR="00FF3194">
        <w:rPr>
          <w:rFonts w:asciiTheme="minorHAnsi" w:hAnsiTheme="minorHAnsi"/>
          <w:sz w:val="22"/>
          <w:szCs w:val="22"/>
        </w:rPr>
        <w:t xml:space="preserve"> meddelas</w:t>
      </w:r>
      <w:r w:rsidR="00B50D47">
        <w:rPr>
          <w:rFonts w:asciiTheme="minorHAnsi" w:hAnsiTheme="minorHAnsi"/>
          <w:sz w:val="22"/>
          <w:szCs w:val="22"/>
        </w:rPr>
        <w:t xml:space="preserve"> om att det nått fram </w:t>
      </w:r>
      <w:r w:rsidR="007E4503">
        <w:rPr>
          <w:rFonts w:asciiTheme="minorHAnsi" w:hAnsiTheme="minorHAnsi"/>
          <w:sz w:val="22"/>
          <w:szCs w:val="22"/>
        </w:rPr>
        <w:t>och</w:t>
      </w:r>
      <w:r w:rsidR="00B50D47">
        <w:rPr>
          <w:rFonts w:asciiTheme="minorHAnsi" w:hAnsiTheme="minorHAnsi"/>
          <w:sz w:val="22"/>
          <w:szCs w:val="22"/>
        </w:rPr>
        <w:t xml:space="preserve"> </w:t>
      </w:r>
      <w:r w:rsidR="00FF3194">
        <w:rPr>
          <w:rFonts w:asciiTheme="minorHAnsi" w:hAnsiTheme="minorHAnsi"/>
          <w:sz w:val="22"/>
          <w:szCs w:val="22"/>
        </w:rPr>
        <w:t xml:space="preserve">dokument </w:t>
      </w:r>
      <w:r w:rsidR="00B50D47">
        <w:rPr>
          <w:rFonts w:asciiTheme="minorHAnsi" w:hAnsiTheme="minorHAnsi"/>
          <w:sz w:val="22"/>
          <w:szCs w:val="22"/>
        </w:rPr>
        <w:t xml:space="preserve">sätts in i pärm avsett för detta. </w:t>
      </w:r>
      <w:r w:rsidR="00082D8C">
        <w:rPr>
          <w:rFonts w:asciiTheme="minorHAnsi" w:hAnsiTheme="minorHAnsi"/>
          <w:sz w:val="22"/>
          <w:szCs w:val="22"/>
        </w:rPr>
        <w:t>Noter</w:t>
      </w:r>
      <w:r w:rsidR="00C510C3">
        <w:rPr>
          <w:rFonts w:asciiTheme="minorHAnsi" w:hAnsiTheme="minorHAnsi"/>
          <w:sz w:val="22"/>
          <w:szCs w:val="22"/>
        </w:rPr>
        <w:t xml:space="preserve">ar </w:t>
      </w:r>
      <w:r w:rsidR="00082D8C">
        <w:rPr>
          <w:rFonts w:asciiTheme="minorHAnsi" w:hAnsiTheme="minorHAnsi"/>
          <w:sz w:val="22"/>
          <w:szCs w:val="22"/>
        </w:rPr>
        <w:t xml:space="preserve">om det är handling som ska </w:t>
      </w:r>
      <w:proofErr w:type="gramStart"/>
      <w:r w:rsidR="00082D8C">
        <w:rPr>
          <w:rFonts w:asciiTheme="minorHAnsi" w:hAnsiTheme="minorHAnsi"/>
          <w:sz w:val="22"/>
          <w:szCs w:val="22"/>
        </w:rPr>
        <w:t>scannas</w:t>
      </w:r>
      <w:proofErr w:type="gramEnd"/>
      <w:r w:rsidR="00082D8C">
        <w:rPr>
          <w:rFonts w:asciiTheme="minorHAnsi" w:hAnsiTheme="minorHAnsi"/>
          <w:sz w:val="22"/>
          <w:szCs w:val="22"/>
        </w:rPr>
        <w:t xml:space="preserve"> in och </w:t>
      </w:r>
      <w:r w:rsidR="006F465A">
        <w:rPr>
          <w:rFonts w:asciiTheme="minorHAnsi" w:hAnsiTheme="minorHAnsi"/>
          <w:sz w:val="22"/>
          <w:szCs w:val="22"/>
        </w:rPr>
        <w:t>föras in i rätt sammanh</w:t>
      </w:r>
      <w:r w:rsidR="008D0C72">
        <w:rPr>
          <w:rFonts w:asciiTheme="minorHAnsi" w:hAnsiTheme="minorHAnsi"/>
          <w:sz w:val="22"/>
          <w:szCs w:val="22"/>
        </w:rPr>
        <w:t xml:space="preserve">ang. I enlighet med förvaltningslagen </w:t>
      </w:r>
      <w:r w:rsidR="00837EAA">
        <w:rPr>
          <w:rFonts w:asciiTheme="minorHAnsi" w:hAnsiTheme="minorHAnsi"/>
          <w:sz w:val="22"/>
          <w:szCs w:val="22"/>
        </w:rPr>
        <w:t xml:space="preserve">kan det sedan vara aktuellt att makulera </w:t>
      </w:r>
      <w:r w:rsidR="00A836A2">
        <w:rPr>
          <w:rFonts w:asciiTheme="minorHAnsi" w:hAnsiTheme="minorHAnsi"/>
          <w:sz w:val="22"/>
          <w:szCs w:val="22"/>
        </w:rPr>
        <w:t>pappershandling</w:t>
      </w:r>
      <w:r w:rsidR="000640FC">
        <w:rPr>
          <w:rFonts w:asciiTheme="minorHAnsi" w:hAnsiTheme="minorHAnsi"/>
          <w:sz w:val="22"/>
          <w:szCs w:val="22"/>
        </w:rPr>
        <w:t xml:space="preserve"> beroende på sekretess/ GDPR. </w:t>
      </w:r>
      <w:r w:rsidR="00A836A2">
        <w:rPr>
          <w:rFonts w:asciiTheme="minorHAnsi" w:hAnsiTheme="minorHAnsi"/>
          <w:sz w:val="22"/>
          <w:szCs w:val="22"/>
        </w:rPr>
        <w:t xml:space="preserve"> </w:t>
      </w:r>
    </w:p>
    <w:p w14:paraId="240AC5E3" w14:textId="04623C06" w:rsidR="00FD2601" w:rsidRDefault="009E426D" w:rsidP="000964AA">
      <w:pPr>
        <w:pStyle w:val="Normalweb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Öppenhet och sekretess</w:t>
      </w:r>
    </w:p>
    <w:p w14:paraId="315057A6" w14:textId="108C6C5F" w:rsidR="009E426D" w:rsidRDefault="009E426D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Hur säkerställer ni att styrelsen och </w:t>
      </w:r>
      <w:r w:rsidR="001D52D9">
        <w:rPr>
          <w:rFonts w:asciiTheme="minorHAnsi" w:hAnsiTheme="minorHAnsi"/>
          <w:b/>
          <w:bCs/>
          <w:sz w:val="22"/>
          <w:szCs w:val="22"/>
        </w:rPr>
        <w:t>Leaderkontoret</w:t>
      </w:r>
      <w:r w:rsidR="004928F5">
        <w:rPr>
          <w:rFonts w:asciiTheme="minorHAnsi" w:hAnsiTheme="minorHAnsi"/>
          <w:b/>
          <w:bCs/>
          <w:sz w:val="22"/>
          <w:szCs w:val="22"/>
        </w:rPr>
        <w:t xml:space="preserve"> är öppna mot sökande?</w:t>
      </w:r>
    </w:p>
    <w:p w14:paraId="2C5B943D" w14:textId="4F787FB5" w:rsidR="00B6449F" w:rsidRPr="00B6449F" w:rsidRDefault="00B6449F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 w:rsidRPr="00B6449F">
        <w:rPr>
          <w:rFonts w:asciiTheme="minorHAnsi" w:hAnsiTheme="minorHAnsi"/>
          <w:sz w:val="22"/>
          <w:szCs w:val="22"/>
        </w:rPr>
        <w:t>VL och övrig</w:t>
      </w:r>
      <w:r w:rsidR="00084CF3">
        <w:rPr>
          <w:rFonts w:asciiTheme="minorHAnsi" w:hAnsiTheme="minorHAnsi"/>
          <w:sz w:val="22"/>
          <w:szCs w:val="22"/>
        </w:rPr>
        <w:t>a</w:t>
      </w:r>
      <w:r w:rsidRPr="00B6449F">
        <w:rPr>
          <w:rFonts w:asciiTheme="minorHAnsi" w:hAnsiTheme="minorHAnsi"/>
          <w:sz w:val="22"/>
          <w:szCs w:val="22"/>
        </w:rPr>
        <w:t xml:space="preserve"> </w:t>
      </w:r>
      <w:r w:rsidR="00DE7E5F">
        <w:rPr>
          <w:rFonts w:asciiTheme="minorHAnsi" w:hAnsiTheme="minorHAnsi"/>
          <w:sz w:val="22"/>
          <w:szCs w:val="22"/>
        </w:rPr>
        <w:t>medarbetare</w:t>
      </w:r>
      <w:r w:rsidRPr="00B6449F">
        <w:rPr>
          <w:rFonts w:asciiTheme="minorHAnsi" w:hAnsiTheme="minorHAnsi"/>
          <w:sz w:val="22"/>
          <w:szCs w:val="22"/>
        </w:rPr>
        <w:t xml:space="preserve"> möter alla frågor och försöker i största möjliga grad återkoppla på ett vis som gör att sökande kan komma vidare oavsett</w:t>
      </w:r>
      <w:r w:rsidR="00DE7E5F">
        <w:rPr>
          <w:rFonts w:asciiTheme="minorHAnsi" w:hAnsiTheme="minorHAnsi"/>
          <w:sz w:val="22"/>
          <w:szCs w:val="22"/>
        </w:rPr>
        <w:t xml:space="preserve"> var i processen man är</w:t>
      </w:r>
      <w:r w:rsidRPr="00B6449F">
        <w:rPr>
          <w:rFonts w:asciiTheme="minorHAnsi" w:hAnsiTheme="minorHAnsi"/>
          <w:sz w:val="22"/>
          <w:szCs w:val="22"/>
        </w:rPr>
        <w:t>. Vi har en webb och bemannat kontor och är lätta att nå</w:t>
      </w:r>
      <w:r w:rsidR="004D73A1">
        <w:rPr>
          <w:rFonts w:asciiTheme="minorHAnsi" w:hAnsiTheme="minorHAnsi"/>
          <w:sz w:val="22"/>
          <w:szCs w:val="22"/>
        </w:rPr>
        <w:t xml:space="preserve">. Under </w:t>
      </w:r>
      <w:r w:rsidR="00796B1D">
        <w:rPr>
          <w:rFonts w:asciiTheme="minorHAnsi" w:hAnsiTheme="minorHAnsi"/>
          <w:sz w:val="22"/>
          <w:szCs w:val="22"/>
        </w:rPr>
        <w:t>”</w:t>
      </w:r>
      <w:r w:rsidR="006064FD">
        <w:rPr>
          <w:rFonts w:asciiTheme="minorHAnsi" w:hAnsiTheme="minorHAnsi"/>
          <w:sz w:val="22"/>
          <w:szCs w:val="22"/>
        </w:rPr>
        <w:t>Drift</w:t>
      </w:r>
      <w:r w:rsidR="00796B1D">
        <w:rPr>
          <w:rFonts w:asciiTheme="minorHAnsi" w:hAnsiTheme="minorHAnsi"/>
          <w:sz w:val="22"/>
          <w:szCs w:val="22"/>
        </w:rPr>
        <w:t>”</w:t>
      </w:r>
      <w:r w:rsidR="006064FD">
        <w:rPr>
          <w:rFonts w:asciiTheme="minorHAnsi" w:hAnsiTheme="minorHAnsi"/>
          <w:sz w:val="22"/>
          <w:szCs w:val="22"/>
        </w:rPr>
        <w:t xml:space="preserve"> kapitel 6:3 i utvecklingsst</w:t>
      </w:r>
      <w:r w:rsidR="00B01E62">
        <w:rPr>
          <w:rFonts w:asciiTheme="minorHAnsi" w:hAnsiTheme="minorHAnsi"/>
          <w:sz w:val="22"/>
          <w:szCs w:val="22"/>
        </w:rPr>
        <w:t xml:space="preserve">rategin anges detta. Kontaktuppgifter till LAG-styrelsen </w:t>
      </w:r>
      <w:r w:rsidR="006E3267">
        <w:rPr>
          <w:rFonts w:asciiTheme="minorHAnsi" w:hAnsiTheme="minorHAnsi"/>
          <w:sz w:val="22"/>
          <w:szCs w:val="22"/>
        </w:rPr>
        <w:t xml:space="preserve">och andra relevanta uppgifter finns på vår webb, där vi också informerar </w:t>
      </w:r>
      <w:r w:rsidR="00796B1D">
        <w:rPr>
          <w:rFonts w:asciiTheme="minorHAnsi" w:hAnsiTheme="minorHAnsi"/>
          <w:sz w:val="22"/>
          <w:szCs w:val="22"/>
        </w:rPr>
        <w:t>om</w:t>
      </w:r>
      <w:r w:rsidR="006E3267">
        <w:rPr>
          <w:rFonts w:asciiTheme="minorHAnsi" w:hAnsiTheme="minorHAnsi"/>
          <w:sz w:val="22"/>
          <w:szCs w:val="22"/>
        </w:rPr>
        <w:t xml:space="preserve"> avvikande öppettider</w:t>
      </w:r>
      <w:r w:rsidR="00796B1D">
        <w:rPr>
          <w:rFonts w:asciiTheme="minorHAnsi" w:hAnsiTheme="minorHAnsi"/>
          <w:sz w:val="22"/>
          <w:szCs w:val="22"/>
        </w:rPr>
        <w:t>.</w:t>
      </w:r>
      <w:r w:rsidR="006E3267">
        <w:rPr>
          <w:rFonts w:asciiTheme="minorHAnsi" w:hAnsiTheme="minorHAnsi"/>
          <w:sz w:val="22"/>
          <w:szCs w:val="22"/>
        </w:rPr>
        <w:t xml:space="preserve"> </w:t>
      </w:r>
    </w:p>
    <w:p w14:paraId="166FA200" w14:textId="082DD519" w:rsidR="00796B1D" w:rsidRDefault="004928F5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Hur säkerställer ni att styrelsen och </w:t>
      </w:r>
      <w:r w:rsidR="001D52D9">
        <w:rPr>
          <w:rFonts w:asciiTheme="minorHAnsi" w:hAnsiTheme="minorHAnsi"/>
          <w:b/>
          <w:bCs/>
          <w:sz w:val="22"/>
          <w:szCs w:val="22"/>
        </w:rPr>
        <w:t>Leaderkontorets</w:t>
      </w:r>
      <w:r w:rsidR="00D110FA">
        <w:rPr>
          <w:rFonts w:asciiTheme="minorHAnsi" w:hAnsiTheme="minorHAnsi"/>
          <w:b/>
          <w:bCs/>
          <w:sz w:val="22"/>
          <w:szCs w:val="22"/>
        </w:rPr>
        <w:t xml:space="preserve"> personal är informerade om lagen om sekretess och att de tillämpar de</w:t>
      </w:r>
      <w:r w:rsidR="00451D3C">
        <w:rPr>
          <w:rFonts w:asciiTheme="minorHAnsi" w:hAnsiTheme="minorHAnsi"/>
          <w:b/>
          <w:bCs/>
          <w:sz w:val="22"/>
          <w:szCs w:val="22"/>
        </w:rPr>
        <w:t>n?</w:t>
      </w:r>
    </w:p>
    <w:p w14:paraId="7E83356D" w14:textId="35496AD0" w:rsidR="001C5CD9" w:rsidRDefault="00F8346E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Offentlighet</w:t>
      </w:r>
      <w:r w:rsidR="004A0580">
        <w:rPr>
          <w:rFonts w:asciiTheme="minorHAnsi" w:hAnsiTheme="minorHAnsi"/>
          <w:sz w:val="22"/>
          <w:szCs w:val="22"/>
        </w:rPr>
        <w:t>s</w:t>
      </w:r>
      <w:r w:rsidR="000674F0">
        <w:rPr>
          <w:rFonts w:asciiTheme="minorHAnsi" w:hAnsiTheme="minorHAnsi"/>
          <w:sz w:val="22"/>
          <w:szCs w:val="22"/>
        </w:rPr>
        <w:t>- och sekretess</w:t>
      </w:r>
      <w:r w:rsidR="004A0580">
        <w:rPr>
          <w:rFonts w:asciiTheme="minorHAnsi" w:hAnsiTheme="minorHAnsi"/>
          <w:sz w:val="22"/>
          <w:szCs w:val="22"/>
        </w:rPr>
        <w:t xml:space="preserve">lagen är en balans där vi främst ska var tillgängliga och ha ett öppet </w:t>
      </w:r>
      <w:r w:rsidR="005A59C3">
        <w:rPr>
          <w:rFonts w:asciiTheme="minorHAnsi" w:hAnsiTheme="minorHAnsi"/>
          <w:sz w:val="22"/>
          <w:szCs w:val="22"/>
        </w:rPr>
        <w:t xml:space="preserve">bemötande mot </w:t>
      </w:r>
      <w:r w:rsidR="00AB0FD7">
        <w:rPr>
          <w:rFonts w:asciiTheme="minorHAnsi" w:hAnsiTheme="minorHAnsi"/>
          <w:sz w:val="22"/>
          <w:szCs w:val="22"/>
        </w:rPr>
        <w:t xml:space="preserve">aktörer som efterfrågar material. </w:t>
      </w:r>
      <w:r w:rsidR="00C61FE8">
        <w:rPr>
          <w:rFonts w:asciiTheme="minorHAnsi" w:hAnsiTheme="minorHAnsi"/>
          <w:sz w:val="22"/>
          <w:szCs w:val="22"/>
        </w:rPr>
        <w:t xml:space="preserve">Vid kontakt med sökande informerar vi om kraven på öppenhet och </w:t>
      </w:r>
      <w:r w:rsidR="00D47C3D">
        <w:rPr>
          <w:rFonts w:asciiTheme="minorHAnsi" w:hAnsiTheme="minorHAnsi"/>
          <w:sz w:val="22"/>
          <w:szCs w:val="22"/>
        </w:rPr>
        <w:t>kravet på</w:t>
      </w:r>
      <w:r w:rsidR="00C61FE8">
        <w:rPr>
          <w:rFonts w:asciiTheme="minorHAnsi" w:hAnsiTheme="minorHAnsi"/>
          <w:sz w:val="22"/>
          <w:szCs w:val="22"/>
        </w:rPr>
        <w:t xml:space="preserve"> att t ex jämföra offerter</w:t>
      </w:r>
      <w:r w:rsidR="00995B2B">
        <w:rPr>
          <w:rFonts w:asciiTheme="minorHAnsi" w:hAnsiTheme="minorHAnsi"/>
          <w:sz w:val="22"/>
          <w:szCs w:val="22"/>
        </w:rPr>
        <w:t xml:space="preserve"> samtidigt som de ges möjlighet att </w:t>
      </w:r>
      <w:r w:rsidR="00275E8D">
        <w:rPr>
          <w:rFonts w:asciiTheme="minorHAnsi" w:hAnsiTheme="minorHAnsi"/>
          <w:sz w:val="22"/>
          <w:szCs w:val="22"/>
        </w:rPr>
        <w:t xml:space="preserve">redogöra för om det finns uppgifter i </w:t>
      </w:r>
      <w:r w:rsidR="00B02BC3">
        <w:rPr>
          <w:rFonts w:asciiTheme="minorHAnsi" w:hAnsiTheme="minorHAnsi"/>
          <w:sz w:val="22"/>
          <w:szCs w:val="22"/>
        </w:rPr>
        <w:t xml:space="preserve">deras ansökningar som kan vara föremål för sekretess, t ex </w:t>
      </w:r>
      <w:r w:rsidR="00FE7DCF">
        <w:rPr>
          <w:rFonts w:asciiTheme="minorHAnsi" w:hAnsiTheme="minorHAnsi"/>
          <w:sz w:val="22"/>
          <w:szCs w:val="22"/>
        </w:rPr>
        <w:t xml:space="preserve">affärshemligheter eller personliga uppgifter som kan vara integritetskränkande eller på annat sätt skada sökande </w:t>
      </w:r>
      <w:r w:rsidR="00B53F49">
        <w:rPr>
          <w:rFonts w:asciiTheme="minorHAnsi" w:hAnsiTheme="minorHAnsi"/>
          <w:sz w:val="22"/>
          <w:szCs w:val="22"/>
        </w:rPr>
        <w:t xml:space="preserve">om de sprids. </w:t>
      </w:r>
      <w:r w:rsidR="00120713">
        <w:rPr>
          <w:rFonts w:asciiTheme="minorHAnsi" w:hAnsiTheme="minorHAnsi"/>
          <w:sz w:val="22"/>
          <w:szCs w:val="22"/>
        </w:rPr>
        <w:t>Detta markeras i handlingarna.</w:t>
      </w:r>
    </w:p>
    <w:p w14:paraId="1DB8900B" w14:textId="5EC10821" w:rsidR="00B53F49" w:rsidRDefault="00B53F49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Om </w:t>
      </w:r>
      <w:r w:rsidR="009F5CF4">
        <w:rPr>
          <w:rFonts w:asciiTheme="minorHAnsi" w:hAnsiTheme="minorHAnsi"/>
          <w:sz w:val="22"/>
          <w:szCs w:val="22"/>
        </w:rPr>
        <w:t xml:space="preserve">uppgifter som faller under sekretess krävs för att styrelsen </w:t>
      </w:r>
      <w:r w:rsidR="00DA5379">
        <w:rPr>
          <w:rFonts w:asciiTheme="minorHAnsi" w:hAnsiTheme="minorHAnsi"/>
          <w:sz w:val="22"/>
          <w:szCs w:val="22"/>
        </w:rPr>
        <w:t xml:space="preserve">ska kunna fatta beslut på korrekta underlag informeras de om detta </w:t>
      </w:r>
      <w:r w:rsidR="00120713">
        <w:rPr>
          <w:rFonts w:asciiTheme="minorHAnsi" w:hAnsiTheme="minorHAnsi"/>
          <w:sz w:val="22"/>
          <w:szCs w:val="22"/>
        </w:rPr>
        <w:t>och hanterar informationen utifrån lagkrav.</w:t>
      </w:r>
    </w:p>
    <w:p w14:paraId="7611541D" w14:textId="0D24E4D6" w:rsidR="00120713" w:rsidRPr="00F8346E" w:rsidRDefault="00120713" w:rsidP="000964AA">
      <w:pPr>
        <w:pStyle w:val="Normalweb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Ofta</w:t>
      </w:r>
      <w:r w:rsidR="002650A6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 xml:space="preserve"> hänvisas </w:t>
      </w:r>
      <w:r w:rsidR="002650A6">
        <w:rPr>
          <w:rFonts w:asciiTheme="minorHAnsi" w:hAnsiTheme="minorHAnsi"/>
          <w:sz w:val="22"/>
          <w:szCs w:val="22"/>
        </w:rPr>
        <w:t>aktörer som efterfrågar specifika uppgifter ur andras ansökningar till Jordbruksverket</w:t>
      </w:r>
      <w:r w:rsidR="00192E67">
        <w:rPr>
          <w:rFonts w:asciiTheme="minorHAnsi" w:hAnsiTheme="minorHAnsi"/>
          <w:sz w:val="22"/>
          <w:szCs w:val="22"/>
        </w:rPr>
        <w:t xml:space="preserve">. </w:t>
      </w:r>
    </w:p>
    <w:p w14:paraId="21FC0108" w14:textId="6C02574C" w:rsidR="00451D3C" w:rsidRDefault="00451D3C" w:rsidP="000964AA">
      <w:pPr>
        <w:pStyle w:val="Normalwebb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Övrigt</w:t>
      </w:r>
    </w:p>
    <w:p w14:paraId="00AEDBA0" w14:textId="6C82258C" w:rsidR="00451D3C" w:rsidRDefault="00451D3C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Vad har ni för frågor och funderingar?</w:t>
      </w:r>
    </w:p>
    <w:p w14:paraId="612FB5E7" w14:textId="70D5C2E9" w:rsidR="00451D3C" w:rsidRPr="00451D3C" w:rsidRDefault="00451D3C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Är ni i behov av stöttning och hjälp i någon fråga?</w:t>
      </w:r>
    </w:p>
    <w:p w14:paraId="3349C22B" w14:textId="77777777" w:rsidR="00212744" w:rsidRPr="006547FD" w:rsidRDefault="00212744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65D503A6" w14:textId="77777777" w:rsidR="00836405" w:rsidRPr="00534707" w:rsidRDefault="00836405" w:rsidP="000964AA">
      <w:pPr>
        <w:pStyle w:val="Normalwebb"/>
        <w:rPr>
          <w:rFonts w:asciiTheme="minorHAnsi" w:hAnsiTheme="minorHAnsi"/>
          <w:sz w:val="22"/>
          <w:szCs w:val="22"/>
        </w:rPr>
      </w:pPr>
    </w:p>
    <w:p w14:paraId="6FC8BFED" w14:textId="77777777" w:rsidR="00D84198" w:rsidRPr="00EF030E" w:rsidRDefault="00D84198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7AC13195" w14:textId="77777777" w:rsidR="00BF0FE9" w:rsidRDefault="00BF0FE9" w:rsidP="000964AA">
      <w:pPr>
        <w:pStyle w:val="Normalwebb"/>
        <w:rPr>
          <w:rFonts w:asciiTheme="minorHAnsi" w:hAnsiTheme="minorHAnsi"/>
          <w:sz w:val="22"/>
          <w:szCs w:val="22"/>
        </w:rPr>
      </w:pPr>
    </w:p>
    <w:p w14:paraId="4BF89119" w14:textId="77777777" w:rsidR="008739D9" w:rsidRPr="00482A70" w:rsidRDefault="008739D9" w:rsidP="000964AA">
      <w:pPr>
        <w:pStyle w:val="Normalwebb"/>
        <w:rPr>
          <w:rFonts w:asciiTheme="minorHAnsi" w:hAnsiTheme="minorHAnsi"/>
          <w:sz w:val="22"/>
          <w:szCs w:val="22"/>
        </w:rPr>
      </w:pPr>
    </w:p>
    <w:p w14:paraId="4507B7BE" w14:textId="2729EA97" w:rsidR="00557D86" w:rsidRPr="00557D86" w:rsidRDefault="00084E15" w:rsidP="000964AA">
      <w:pPr>
        <w:pStyle w:val="Normalweb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bookmarkEnd w:id="0"/>
    <w:p w14:paraId="38C38791" w14:textId="77777777" w:rsidR="00503004" w:rsidRPr="0007086F" w:rsidRDefault="00503004" w:rsidP="003D63C4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4A11A1C4" w14:textId="77777777" w:rsidR="00B33377" w:rsidRPr="00261899" w:rsidRDefault="00B33377" w:rsidP="005C59A1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482057CC" w14:textId="77777777" w:rsidR="00A14AC6" w:rsidRPr="00A14AC6" w:rsidRDefault="00A14AC6" w:rsidP="005C59A1">
      <w:pPr>
        <w:pStyle w:val="Normalwebb"/>
        <w:rPr>
          <w:rFonts w:asciiTheme="minorHAnsi" w:hAnsiTheme="minorHAnsi"/>
          <w:b/>
          <w:bCs/>
        </w:rPr>
      </w:pPr>
    </w:p>
    <w:p w14:paraId="36E5C6BA" w14:textId="63E88FE0" w:rsidR="0066059D" w:rsidRPr="00355C89" w:rsidRDefault="0066059D" w:rsidP="00EA6EB8">
      <w:pPr>
        <w:pStyle w:val="Normalwebb"/>
        <w:ind w:left="360"/>
        <w:rPr>
          <w:rFonts w:asciiTheme="minorHAnsi" w:hAnsiTheme="minorHAnsi"/>
          <w:sz w:val="22"/>
          <w:szCs w:val="22"/>
        </w:rPr>
      </w:pPr>
    </w:p>
    <w:p w14:paraId="6E075FB5" w14:textId="77777777" w:rsidR="00FE3EE5" w:rsidRDefault="00FE3EE5" w:rsidP="004E0654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45FBC37A" w14:textId="77777777" w:rsidR="008F3256" w:rsidRPr="00A92DC0" w:rsidRDefault="008F3256" w:rsidP="004E0654">
      <w:pPr>
        <w:pStyle w:val="Normalwebb"/>
        <w:rPr>
          <w:rFonts w:asciiTheme="minorHAnsi" w:hAnsiTheme="minorHAnsi"/>
          <w:b/>
          <w:bCs/>
          <w:sz w:val="22"/>
          <w:szCs w:val="22"/>
        </w:rPr>
      </w:pPr>
    </w:p>
    <w:p w14:paraId="3FF2E926" w14:textId="77777777" w:rsidR="006766AF" w:rsidRPr="001B7280" w:rsidRDefault="006766AF" w:rsidP="00E662D8">
      <w:pPr>
        <w:pStyle w:val="Normalwebb"/>
        <w:rPr>
          <w:rFonts w:asciiTheme="minorHAnsi" w:hAnsiTheme="minorHAnsi"/>
          <w:sz w:val="22"/>
          <w:szCs w:val="22"/>
        </w:rPr>
      </w:pPr>
    </w:p>
    <w:p w14:paraId="1D1D40C4" w14:textId="77777777" w:rsidR="00E9537A" w:rsidRPr="0046375E" w:rsidRDefault="00E9537A" w:rsidP="00E9537A">
      <w:pPr>
        <w:pStyle w:val="Liststycke"/>
      </w:pPr>
    </w:p>
    <w:sectPr w:rsidR="00E9537A" w:rsidRPr="0046375E" w:rsidSect="00C12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860C" w14:textId="77777777" w:rsidR="000E5D13" w:rsidRDefault="000E5D13" w:rsidP="006861D1">
      <w:pPr>
        <w:spacing w:after="0" w:line="240" w:lineRule="auto"/>
      </w:pPr>
      <w:r>
        <w:separator/>
      </w:r>
    </w:p>
  </w:endnote>
  <w:endnote w:type="continuationSeparator" w:id="0">
    <w:p w14:paraId="1CCFA83E" w14:textId="77777777" w:rsidR="000E5D13" w:rsidRDefault="000E5D13" w:rsidP="0068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Times New Roman"/>
    <w:charset w:val="00"/>
    <w:family w:val="auto"/>
    <w:pitch w:val="variable"/>
    <w:sig w:usb0="00000001" w:usb1="4000004B" w:usb2="00000000" w:usb3="00000000" w:csb0="00000193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D40B" w14:textId="77777777" w:rsidR="000E5D13" w:rsidRDefault="000E5D13" w:rsidP="006861D1">
      <w:pPr>
        <w:spacing w:after="0" w:line="240" w:lineRule="auto"/>
      </w:pPr>
      <w:r>
        <w:separator/>
      </w:r>
    </w:p>
  </w:footnote>
  <w:footnote w:type="continuationSeparator" w:id="0">
    <w:p w14:paraId="325C5560" w14:textId="77777777" w:rsidR="000E5D13" w:rsidRDefault="000E5D13" w:rsidP="0068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C7A54"/>
    <w:multiLevelType w:val="hybridMultilevel"/>
    <w:tmpl w:val="7408E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6AA"/>
    <w:multiLevelType w:val="hybridMultilevel"/>
    <w:tmpl w:val="3452A4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252B"/>
    <w:multiLevelType w:val="hybridMultilevel"/>
    <w:tmpl w:val="087CB7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323"/>
    <w:multiLevelType w:val="hybridMultilevel"/>
    <w:tmpl w:val="661A59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63207">
    <w:abstractNumId w:val="9"/>
  </w:num>
  <w:num w:numId="2" w16cid:durableId="571693400">
    <w:abstractNumId w:val="8"/>
  </w:num>
  <w:num w:numId="3" w16cid:durableId="784616472">
    <w:abstractNumId w:val="7"/>
  </w:num>
  <w:num w:numId="4" w16cid:durableId="1134180461">
    <w:abstractNumId w:val="6"/>
  </w:num>
  <w:num w:numId="5" w16cid:durableId="624241051">
    <w:abstractNumId w:val="5"/>
  </w:num>
  <w:num w:numId="6" w16cid:durableId="1903056585">
    <w:abstractNumId w:val="4"/>
  </w:num>
  <w:num w:numId="7" w16cid:durableId="196896330">
    <w:abstractNumId w:val="3"/>
  </w:num>
  <w:num w:numId="8" w16cid:durableId="846865307">
    <w:abstractNumId w:val="2"/>
  </w:num>
  <w:num w:numId="9" w16cid:durableId="814568532">
    <w:abstractNumId w:val="1"/>
  </w:num>
  <w:num w:numId="10" w16cid:durableId="2000376648">
    <w:abstractNumId w:val="0"/>
  </w:num>
  <w:num w:numId="11" w16cid:durableId="189533625">
    <w:abstractNumId w:val="13"/>
  </w:num>
  <w:num w:numId="12" w16cid:durableId="1979070848">
    <w:abstractNumId w:val="11"/>
  </w:num>
  <w:num w:numId="13" w16cid:durableId="710499247">
    <w:abstractNumId w:val="12"/>
  </w:num>
  <w:num w:numId="14" w16cid:durableId="222062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5778"/>
    <w:rsid w:val="00022190"/>
    <w:rsid w:val="00023204"/>
    <w:rsid w:val="00041A0C"/>
    <w:rsid w:val="000558F7"/>
    <w:rsid w:val="000640FC"/>
    <w:rsid w:val="00067214"/>
    <w:rsid w:val="000674F0"/>
    <w:rsid w:val="0007086F"/>
    <w:rsid w:val="00071935"/>
    <w:rsid w:val="00082D8C"/>
    <w:rsid w:val="00084CF3"/>
    <w:rsid w:val="00084E15"/>
    <w:rsid w:val="00085542"/>
    <w:rsid w:val="000964AA"/>
    <w:rsid w:val="000A7B69"/>
    <w:rsid w:val="000C2B8D"/>
    <w:rsid w:val="000E5D13"/>
    <w:rsid w:val="000F4DB1"/>
    <w:rsid w:val="000F69F5"/>
    <w:rsid w:val="000F702B"/>
    <w:rsid w:val="00103D50"/>
    <w:rsid w:val="00107DAC"/>
    <w:rsid w:val="00120713"/>
    <w:rsid w:val="00121A6A"/>
    <w:rsid w:val="001339DC"/>
    <w:rsid w:val="00136D44"/>
    <w:rsid w:val="001409EF"/>
    <w:rsid w:val="00143B50"/>
    <w:rsid w:val="0015638A"/>
    <w:rsid w:val="0016191A"/>
    <w:rsid w:val="00162E75"/>
    <w:rsid w:val="00165743"/>
    <w:rsid w:val="00165839"/>
    <w:rsid w:val="00165F23"/>
    <w:rsid w:val="001670BC"/>
    <w:rsid w:val="00172D4E"/>
    <w:rsid w:val="00184AE9"/>
    <w:rsid w:val="00191818"/>
    <w:rsid w:val="00192E67"/>
    <w:rsid w:val="001B0694"/>
    <w:rsid w:val="001B2DDF"/>
    <w:rsid w:val="001B4D37"/>
    <w:rsid w:val="001B7280"/>
    <w:rsid w:val="001C05FF"/>
    <w:rsid w:val="001C5CD9"/>
    <w:rsid w:val="001D52D9"/>
    <w:rsid w:val="001F1E3F"/>
    <w:rsid w:val="001F414E"/>
    <w:rsid w:val="002102BC"/>
    <w:rsid w:val="00212744"/>
    <w:rsid w:val="0021512D"/>
    <w:rsid w:val="00231E9F"/>
    <w:rsid w:val="0023538D"/>
    <w:rsid w:val="002406D4"/>
    <w:rsid w:val="002421F1"/>
    <w:rsid w:val="0024612D"/>
    <w:rsid w:val="00252C1C"/>
    <w:rsid w:val="00261899"/>
    <w:rsid w:val="002638AB"/>
    <w:rsid w:val="00264919"/>
    <w:rsid w:val="002650A6"/>
    <w:rsid w:val="00273F9A"/>
    <w:rsid w:val="00275E8D"/>
    <w:rsid w:val="002765C5"/>
    <w:rsid w:val="002831FF"/>
    <w:rsid w:val="00283287"/>
    <w:rsid w:val="002969C3"/>
    <w:rsid w:val="002C00B2"/>
    <w:rsid w:val="002C695D"/>
    <w:rsid w:val="002E4FAA"/>
    <w:rsid w:val="002F4B83"/>
    <w:rsid w:val="003079B1"/>
    <w:rsid w:val="00315665"/>
    <w:rsid w:val="003258F3"/>
    <w:rsid w:val="00335C89"/>
    <w:rsid w:val="00355C89"/>
    <w:rsid w:val="00374922"/>
    <w:rsid w:val="00374945"/>
    <w:rsid w:val="0038142F"/>
    <w:rsid w:val="00386B35"/>
    <w:rsid w:val="00396CBE"/>
    <w:rsid w:val="003A299A"/>
    <w:rsid w:val="003B72B0"/>
    <w:rsid w:val="003C0E78"/>
    <w:rsid w:val="003D63C4"/>
    <w:rsid w:val="003E6A14"/>
    <w:rsid w:val="003E6FAA"/>
    <w:rsid w:val="003F35C5"/>
    <w:rsid w:val="00404839"/>
    <w:rsid w:val="00406D81"/>
    <w:rsid w:val="00407DC3"/>
    <w:rsid w:val="00415EC0"/>
    <w:rsid w:val="004231A2"/>
    <w:rsid w:val="00424278"/>
    <w:rsid w:val="00433034"/>
    <w:rsid w:val="00440131"/>
    <w:rsid w:val="00446898"/>
    <w:rsid w:val="004519CC"/>
    <w:rsid w:val="00451D3C"/>
    <w:rsid w:val="00460416"/>
    <w:rsid w:val="0046375E"/>
    <w:rsid w:val="0047036F"/>
    <w:rsid w:val="00472936"/>
    <w:rsid w:val="00480DCD"/>
    <w:rsid w:val="00481321"/>
    <w:rsid w:val="00482A70"/>
    <w:rsid w:val="00484525"/>
    <w:rsid w:val="004928F5"/>
    <w:rsid w:val="004A0580"/>
    <w:rsid w:val="004A44EC"/>
    <w:rsid w:val="004A4C3F"/>
    <w:rsid w:val="004B3738"/>
    <w:rsid w:val="004B63F3"/>
    <w:rsid w:val="004C4056"/>
    <w:rsid w:val="004D73A1"/>
    <w:rsid w:val="004E0654"/>
    <w:rsid w:val="004E0DEE"/>
    <w:rsid w:val="004E3B15"/>
    <w:rsid w:val="00503004"/>
    <w:rsid w:val="0050496C"/>
    <w:rsid w:val="005138E0"/>
    <w:rsid w:val="0052276F"/>
    <w:rsid w:val="00530E17"/>
    <w:rsid w:val="00534707"/>
    <w:rsid w:val="00534BC0"/>
    <w:rsid w:val="0053668A"/>
    <w:rsid w:val="00540E42"/>
    <w:rsid w:val="00547BFA"/>
    <w:rsid w:val="005514EB"/>
    <w:rsid w:val="00554035"/>
    <w:rsid w:val="00557D86"/>
    <w:rsid w:val="00560C59"/>
    <w:rsid w:val="00572898"/>
    <w:rsid w:val="00582F89"/>
    <w:rsid w:val="00591761"/>
    <w:rsid w:val="005957C5"/>
    <w:rsid w:val="005A522A"/>
    <w:rsid w:val="005A59C3"/>
    <w:rsid w:val="005A7C77"/>
    <w:rsid w:val="005C0A31"/>
    <w:rsid w:val="005C2803"/>
    <w:rsid w:val="005C59A1"/>
    <w:rsid w:val="005D4F81"/>
    <w:rsid w:val="006064FD"/>
    <w:rsid w:val="00613718"/>
    <w:rsid w:val="006416F4"/>
    <w:rsid w:val="00644C61"/>
    <w:rsid w:val="006547FD"/>
    <w:rsid w:val="0066059D"/>
    <w:rsid w:val="006766AF"/>
    <w:rsid w:val="00680574"/>
    <w:rsid w:val="006861D1"/>
    <w:rsid w:val="00694C16"/>
    <w:rsid w:val="006A349F"/>
    <w:rsid w:val="006A6238"/>
    <w:rsid w:val="006B308D"/>
    <w:rsid w:val="006C4F7A"/>
    <w:rsid w:val="006D25FE"/>
    <w:rsid w:val="006E3267"/>
    <w:rsid w:val="006F0193"/>
    <w:rsid w:val="006F01BF"/>
    <w:rsid w:val="006F16FE"/>
    <w:rsid w:val="006F2808"/>
    <w:rsid w:val="006F465A"/>
    <w:rsid w:val="00700575"/>
    <w:rsid w:val="007035ED"/>
    <w:rsid w:val="00732995"/>
    <w:rsid w:val="00735A4F"/>
    <w:rsid w:val="007614CA"/>
    <w:rsid w:val="00762A20"/>
    <w:rsid w:val="007639E4"/>
    <w:rsid w:val="00765E6B"/>
    <w:rsid w:val="00793BED"/>
    <w:rsid w:val="00795926"/>
    <w:rsid w:val="00796B1D"/>
    <w:rsid w:val="007B3363"/>
    <w:rsid w:val="007B558A"/>
    <w:rsid w:val="007B6C02"/>
    <w:rsid w:val="007C26D7"/>
    <w:rsid w:val="007D5C8D"/>
    <w:rsid w:val="007E4503"/>
    <w:rsid w:val="007E4AE5"/>
    <w:rsid w:val="008131F8"/>
    <w:rsid w:val="00813C90"/>
    <w:rsid w:val="008349BC"/>
    <w:rsid w:val="00834B9C"/>
    <w:rsid w:val="00836405"/>
    <w:rsid w:val="00837EAA"/>
    <w:rsid w:val="00852B10"/>
    <w:rsid w:val="00860EEE"/>
    <w:rsid w:val="00864A17"/>
    <w:rsid w:val="00864BBA"/>
    <w:rsid w:val="008655DF"/>
    <w:rsid w:val="008739D9"/>
    <w:rsid w:val="00874B5D"/>
    <w:rsid w:val="00881AA0"/>
    <w:rsid w:val="0089360F"/>
    <w:rsid w:val="008A46F4"/>
    <w:rsid w:val="008B3A04"/>
    <w:rsid w:val="008B4AD2"/>
    <w:rsid w:val="008B536A"/>
    <w:rsid w:val="008D08B2"/>
    <w:rsid w:val="008D0C72"/>
    <w:rsid w:val="008D2136"/>
    <w:rsid w:val="008D495E"/>
    <w:rsid w:val="008E1723"/>
    <w:rsid w:val="008E1C47"/>
    <w:rsid w:val="008F3256"/>
    <w:rsid w:val="008F4776"/>
    <w:rsid w:val="008F55F6"/>
    <w:rsid w:val="00907319"/>
    <w:rsid w:val="00920A5D"/>
    <w:rsid w:val="00921897"/>
    <w:rsid w:val="00935B05"/>
    <w:rsid w:val="009469F2"/>
    <w:rsid w:val="00951B72"/>
    <w:rsid w:val="00953C9D"/>
    <w:rsid w:val="009543A2"/>
    <w:rsid w:val="00954905"/>
    <w:rsid w:val="00967DAD"/>
    <w:rsid w:val="009924F5"/>
    <w:rsid w:val="00995B2B"/>
    <w:rsid w:val="009A037F"/>
    <w:rsid w:val="009A6357"/>
    <w:rsid w:val="009C378B"/>
    <w:rsid w:val="009D36BA"/>
    <w:rsid w:val="009D7786"/>
    <w:rsid w:val="009E426D"/>
    <w:rsid w:val="009F5CF4"/>
    <w:rsid w:val="00A07C1F"/>
    <w:rsid w:val="00A135DD"/>
    <w:rsid w:val="00A14AC6"/>
    <w:rsid w:val="00A4113B"/>
    <w:rsid w:val="00A4236D"/>
    <w:rsid w:val="00A46C46"/>
    <w:rsid w:val="00A511C7"/>
    <w:rsid w:val="00A577EA"/>
    <w:rsid w:val="00A83486"/>
    <w:rsid w:val="00A836A2"/>
    <w:rsid w:val="00A92DC0"/>
    <w:rsid w:val="00A95867"/>
    <w:rsid w:val="00A96044"/>
    <w:rsid w:val="00A97693"/>
    <w:rsid w:val="00AA4329"/>
    <w:rsid w:val="00AB0FD7"/>
    <w:rsid w:val="00AC0625"/>
    <w:rsid w:val="00B01E62"/>
    <w:rsid w:val="00B02BC3"/>
    <w:rsid w:val="00B06A56"/>
    <w:rsid w:val="00B131A6"/>
    <w:rsid w:val="00B13C57"/>
    <w:rsid w:val="00B15084"/>
    <w:rsid w:val="00B26DA1"/>
    <w:rsid w:val="00B329D8"/>
    <w:rsid w:val="00B33377"/>
    <w:rsid w:val="00B50D47"/>
    <w:rsid w:val="00B53F49"/>
    <w:rsid w:val="00B6449F"/>
    <w:rsid w:val="00B658EF"/>
    <w:rsid w:val="00B707F2"/>
    <w:rsid w:val="00B718C0"/>
    <w:rsid w:val="00B80C15"/>
    <w:rsid w:val="00B84BE7"/>
    <w:rsid w:val="00B870E0"/>
    <w:rsid w:val="00B93E49"/>
    <w:rsid w:val="00BA627D"/>
    <w:rsid w:val="00BA7BEC"/>
    <w:rsid w:val="00BB0D4F"/>
    <w:rsid w:val="00BB0F71"/>
    <w:rsid w:val="00BB1C5A"/>
    <w:rsid w:val="00BB28CB"/>
    <w:rsid w:val="00BB2DF1"/>
    <w:rsid w:val="00BC4FBA"/>
    <w:rsid w:val="00BC545A"/>
    <w:rsid w:val="00BD5F48"/>
    <w:rsid w:val="00BE180E"/>
    <w:rsid w:val="00BE2C1D"/>
    <w:rsid w:val="00BF0BA0"/>
    <w:rsid w:val="00BF0FE9"/>
    <w:rsid w:val="00C00788"/>
    <w:rsid w:val="00C10AFF"/>
    <w:rsid w:val="00C12915"/>
    <w:rsid w:val="00C12E5F"/>
    <w:rsid w:val="00C3398E"/>
    <w:rsid w:val="00C3643F"/>
    <w:rsid w:val="00C510C3"/>
    <w:rsid w:val="00C516F5"/>
    <w:rsid w:val="00C61FE8"/>
    <w:rsid w:val="00C63CAE"/>
    <w:rsid w:val="00C655B0"/>
    <w:rsid w:val="00C71D76"/>
    <w:rsid w:val="00C76E9B"/>
    <w:rsid w:val="00C77674"/>
    <w:rsid w:val="00C849F6"/>
    <w:rsid w:val="00C94C3D"/>
    <w:rsid w:val="00CB01DA"/>
    <w:rsid w:val="00CC0D98"/>
    <w:rsid w:val="00CC1E75"/>
    <w:rsid w:val="00CD1038"/>
    <w:rsid w:val="00CD2896"/>
    <w:rsid w:val="00CD5566"/>
    <w:rsid w:val="00CD78E4"/>
    <w:rsid w:val="00CE3650"/>
    <w:rsid w:val="00CE4167"/>
    <w:rsid w:val="00CE732C"/>
    <w:rsid w:val="00CE7858"/>
    <w:rsid w:val="00CF32C6"/>
    <w:rsid w:val="00D110FA"/>
    <w:rsid w:val="00D15A35"/>
    <w:rsid w:val="00D1667F"/>
    <w:rsid w:val="00D36A2F"/>
    <w:rsid w:val="00D37274"/>
    <w:rsid w:val="00D4020F"/>
    <w:rsid w:val="00D47C3D"/>
    <w:rsid w:val="00D507F7"/>
    <w:rsid w:val="00D84198"/>
    <w:rsid w:val="00D91B7A"/>
    <w:rsid w:val="00D94CDB"/>
    <w:rsid w:val="00D95B8F"/>
    <w:rsid w:val="00DA5379"/>
    <w:rsid w:val="00DB2FFA"/>
    <w:rsid w:val="00DB450D"/>
    <w:rsid w:val="00DC45B6"/>
    <w:rsid w:val="00DC693F"/>
    <w:rsid w:val="00DE4BE2"/>
    <w:rsid w:val="00DE640F"/>
    <w:rsid w:val="00DE7E5F"/>
    <w:rsid w:val="00E015DC"/>
    <w:rsid w:val="00E01730"/>
    <w:rsid w:val="00E06519"/>
    <w:rsid w:val="00E110D7"/>
    <w:rsid w:val="00E14B00"/>
    <w:rsid w:val="00E2261D"/>
    <w:rsid w:val="00E25E2B"/>
    <w:rsid w:val="00E27444"/>
    <w:rsid w:val="00E329A8"/>
    <w:rsid w:val="00E40AE5"/>
    <w:rsid w:val="00E54D3C"/>
    <w:rsid w:val="00E567A9"/>
    <w:rsid w:val="00E61978"/>
    <w:rsid w:val="00E662D8"/>
    <w:rsid w:val="00E66E9E"/>
    <w:rsid w:val="00E6705E"/>
    <w:rsid w:val="00E72E56"/>
    <w:rsid w:val="00E92037"/>
    <w:rsid w:val="00E9537A"/>
    <w:rsid w:val="00E979CB"/>
    <w:rsid w:val="00EA01B6"/>
    <w:rsid w:val="00EA3384"/>
    <w:rsid w:val="00EA6EB8"/>
    <w:rsid w:val="00EC42C2"/>
    <w:rsid w:val="00EC5400"/>
    <w:rsid w:val="00EC65E7"/>
    <w:rsid w:val="00ED51F1"/>
    <w:rsid w:val="00ED7F77"/>
    <w:rsid w:val="00EE26D2"/>
    <w:rsid w:val="00EE6183"/>
    <w:rsid w:val="00EF030E"/>
    <w:rsid w:val="00EF5C5E"/>
    <w:rsid w:val="00F372D4"/>
    <w:rsid w:val="00F42673"/>
    <w:rsid w:val="00F46367"/>
    <w:rsid w:val="00F46F1B"/>
    <w:rsid w:val="00F51285"/>
    <w:rsid w:val="00F555F9"/>
    <w:rsid w:val="00F64964"/>
    <w:rsid w:val="00F66CE2"/>
    <w:rsid w:val="00F7083E"/>
    <w:rsid w:val="00F74C7A"/>
    <w:rsid w:val="00F8346E"/>
    <w:rsid w:val="00F834DC"/>
    <w:rsid w:val="00F93157"/>
    <w:rsid w:val="00F93472"/>
    <w:rsid w:val="00FC1CC5"/>
    <w:rsid w:val="00FC6155"/>
    <w:rsid w:val="00FD2601"/>
    <w:rsid w:val="00FE357F"/>
    <w:rsid w:val="00FE3948"/>
    <w:rsid w:val="00FE3EE5"/>
    <w:rsid w:val="00FE7DCF"/>
    <w:rsid w:val="00FF20F0"/>
    <w:rsid w:val="00FF3194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paragraph" w:styleId="Liststycke">
    <w:name w:val="List Paragraph"/>
    <w:basedOn w:val="Normal"/>
    <w:uiPriority w:val="34"/>
    <w:rsid w:val="00B658E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E9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1ce27e-66cb-4094-90a9-75dcbc3d99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48D6D6790342AB1DCB93079038B6" ma:contentTypeVersion="8" ma:contentTypeDescription="Create a new document." ma:contentTypeScope="" ma:versionID="5f2f84bd42368aa7dc7bb8915228e55f">
  <xsd:schema xmlns:xsd="http://www.w3.org/2001/XMLSchema" xmlns:xs="http://www.w3.org/2001/XMLSchema" xmlns:p="http://schemas.microsoft.com/office/2006/metadata/properties" xmlns:ns3="3a1ce27e-66cb-4094-90a9-75dcbc3d9945" xmlns:ns4="a1b60ee8-44f6-4f51-8c9d-418f2274443a" targetNamespace="http://schemas.microsoft.com/office/2006/metadata/properties" ma:root="true" ma:fieldsID="5423250ef7ee8154f9a44a757be5ce6a" ns3:_="" ns4:_="">
    <xsd:import namespace="3a1ce27e-66cb-4094-90a9-75dcbc3d9945"/>
    <xsd:import namespace="a1b60ee8-44f6-4f51-8c9d-418f22744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27e-66cb-4094-90a9-75dcbc3d9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0ee8-44f6-4f51-8c9d-418f22744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000FA-87EB-422E-8DB4-B074540F7E83}">
  <ds:schemaRefs>
    <ds:schemaRef ds:uri="http://schemas.microsoft.com/office/2006/metadata/properties"/>
    <ds:schemaRef ds:uri="http://schemas.microsoft.com/office/infopath/2007/PartnerControls"/>
    <ds:schemaRef ds:uri="3a1ce27e-66cb-4094-90a9-75dcbc3d9945"/>
  </ds:schemaRefs>
</ds:datastoreItem>
</file>

<file path=customXml/itemProps2.xml><?xml version="1.0" encoding="utf-8"?>
<ds:datastoreItem xmlns:ds="http://schemas.openxmlformats.org/officeDocument/2006/customXml" ds:itemID="{3E8093A7-083F-49AE-8E71-6E3D42047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5E637-6992-4DD8-9F6A-9CB372E4A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ce27e-66cb-4094-90a9-75dcbc3d9945"/>
    <ds:schemaRef ds:uri="a1b60ee8-44f6-4f51-8c9d-418f22744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2383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Åsa Alm</cp:lastModifiedBy>
  <cp:revision>2</cp:revision>
  <dcterms:created xsi:type="dcterms:W3CDTF">2026-01-27T11:00:00Z</dcterms:created>
  <dcterms:modified xsi:type="dcterms:W3CDTF">2026-01-27T11:00:00Z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0x0101009B7548D6D6790342AB1DCB93079038B6</vt:lpwstr>
  </property>
</Properties>
</file>